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4DCC0C" w14:textId="4FADA705" w:rsidR="001C5004" w:rsidRPr="00284FEC" w:rsidRDefault="004B182E" w:rsidP="003A0130">
      <w:pPr>
        <w:jc w:val="center"/>
        <w:rPr>
          <w:rFonts w:asciiTheme="minorHAnsi" w:hAnsiTheme="minorHAnsi"/>
        </w:rPr>
      </w:pPr>
      <w:r w:rsidRPr="00284FEC">
        <w:rPr>
          <w:rFonts w:asciiTheme="minorHAnsi" w:hAnsiTheme="minorHAnsi"/>
        </w:rPr>
        <w:t>PUBLIC HEALTH LAW AND ETHICS</w:t>
      </w:r>
    </w:p>
    <w:p w14:paraId="5DBDB56D" w14:textId="64EC0776" w:rsidR="006B590F" w:rsidRPr="00284FEC" w:rsidRDefault="006B590F" w:rsidP="006B590F">
      <w:pPr>
        <w:jc w:val="center"/>
        <w:rPr>
          <w:rFonts w:asciiTheme="minorHAnsi" w:eastAsia="Times New Roman" w:hAnsiTheme="minorHAnsi"/>
        </w:rPr>
      </w:pPr>
      <w:r w:rsidRPr="00284FEC">
        <w:rPr>
          <w:rFonts w:asciiTheme="minorHAnsi" w:eastAsia="Times New Roman" w:hAnsiTheme="minorHAnsi" w:cs="Arial"/>
          <w:color w:val="333333"/>
          <w:shd w:val="clear" w:color="auto" w:fill="FFFFFF"/>
        </w:rPr>
        <w:t>LAW</w:t>
      </w:r>
      <w:r w:rsidR="00B973EB" w:rsidRPr="00284FEC">
        <w:rPr>
          <w:rFonts w:asciiTheme="minorHAnsi" w:eastAsia="Times New Roman" w:hAnsiTheme="minorHAnsi" w:cs="Arial"/>
          <w:color w:val="333333"/>
          <w:shd w:val="clear" w:color="auto" w:fill="FFFFFF"/>
        </w:rPr>
        <w:t>7073</w:t>
      </w:r>
    </w:p>
    <w:p w14:paraId="5A7A3E55" w14:textId="77777777" w:rsidR="006B590F" w:rsidRPr="00284FEC" w:rsidRDefault="006B590F" w:rsidP="006B590F">
      <w:pPr>
        <w:rPr>
          <w:rFonts w:asciiTheme="minorHAnsi" w:hAnsiTheme="minorHAnsi"/>
        </w:rPr>
      </w:pPr>
    </w:p>
    <w:p w14:paraId="0799A847" w14:textId="77777777" w:rsidR="00BC3F1D" w:rsidRPr="00284FEC" w:rsidRDefault="00BC3F1D" w:rsidP="003A0130">
      <w:pPr>
        <w:jc w:val="center"/>
        <w:rPr>
          <w:rFonts w:asciiTheme="minorHAnsi" w:hAnsiTheme="minorHAnsi"/>
        </w:rPr>
      </w:pPr>
      <w:r w:rsidRPr="00284FEC">
        <w:rPr>
          <w:rFonts w:asciiTheme="minorHAnsi" w:hAnsiTheme="minorHAnsi"/>
        </w:rPr>
        <w:t>Section 1, Fall 2017</w:t>
      </w:r>
    </w:p>
    <w:p w14:paraId="1790EABB" w14:textId="25010E02" w:rsidR="002F1EA7" w:rsidRPr="00284FEC" w:rsidRDefault="00B973EB" w:rsidP="003A0130">
      <w:pPr>
        <w:jc w:val="center"/>
        <w:rPr>
          <w:rFonts w:asciiTheme="minorHAnsi" w:hAnsiTheme="minorHAnsi"/>
        </w:rPr>
      </w:pPr>
      <w:r w:rsidRPr="00284FEC">
        <w:rPr>
          <w:rFonts w:asciiTheme="minorHAnsi" w:hAnsiTheme="minorHAnsi"/>
        </w:rPr>
        <w:t>Tuesdays/Thursdays 1410-1530</w:t>
      </w:r>
    </w:p>
    <w:p w14:paraId="36B45033" w14:textId="2839098D" w:rsidR="00DC7DC8" w:rsidRPr="00284FEC" w:rsidRDefault="00DC7DC8" w:rsidP="003A0130">
      <w:pPr>
        <w:jc w:val="center"/>
        <w:rPr>
          <w:rFonts w:asciiTheme="minorHAnsi" w:hAnsiTheme="minorHAnsi"/>
        </w:rPr>
      </w:pPr>
      <w:r w:rsidRPr="00284FEC">
        <w:rPr>
          <w:rFonts w:asciiTheme="minorHAnsi" w:hAnsiTheme="minorHAnsi"/>
        </w:rPr>
        <w:t xml:space="preserve">Room </w:t>
      </w:r>
      <w:r w:rsidR="00B973EB" w:rsidRPr="00284FEC">
        <w:rPr>
          <w:rFonts w:asciiTheme="minorHAnsi" w:hAnsiTheme="minorHAnsi"/>
        </w:rPr>
        <w:t>SL298</w:t>
      </w:r>
    </w:p>
    <w:p w14:paraId="72050834" w14:textId="77777777" w:rsidR="0029136E" w:rsidRPr="00284FEC" w:rsidRDefault="0029136E" w:rsidP="003A0130">
      <w:pPr>
        <w:jc w:val="center"/>
        <w:rPr>
          <w:rFonts w:asciiTheme="minorHAnsi" w:hAnsiTheme="minorHAnsi"/>
        </w:rPr>
      </w:pPr>
    </w:p>
    <w:p w14:paraId="2CD95CF3" w14:textId="77777777" w:rsidR="008A0BE9" w:rsidRPr="00284FEC" w:rsidRDefault="00BC3F1D" w:rsidP="008A0BE9">
      <w:pPr>
        <w:jc w:val="center"/>
        <w:rPr>
          <w:rFonts w:asciiTheme="minorHAnsi" w:hAnsiTheme="minorHAnsi"/>
        </w:rPr>
      </w:pPr>
      <w:r w:rsidRPr="00284FEC">
        <w:rPr>
          <w:rFonts w:asciiTheme="minorHAnsi" w:hAnsiTheme="minorHAnsi"/>
        </w:rPr>
        <w:t>Professor Dayna Bowen Matthew</w:t>
      </w:r>
    </w:p>
    <w:p w14:paraId="29CF8FC0" w14:textId="77777777" w:rsidR="008A0BE9" w:rsidRPr="00284FEC" w:rsidRDefault="008A0BE9" w:rsidP="008A0BE9">
      <w:pPr>
        <w:jc w:val="center"/>
        <w:rPr>
          <w:rFonts w:asciiTheme="minorHAnsi" w:hAnsiTheme="minorHAnsi"/>
        </w:rPr>
      </w:pPr>
      <w:r w:rsidRPr="00284FEC">
        <w:rPr>
          <w:rFonts w:asciiTheme="minorHAnsi" w:hAnsiTheme="minorHAnsi"/>
        </w:rPr>
        <w:t xml:space="preserve">Email: </w:t>
      </w:r>
      <w:hyperlink r:id="rId7" w:history="1">
        <w:r w:rsidRPr="00284FEC">
          <w:rPr>
            <w:rStyle w:val="Hyperlink"/>
            <w:rFonts w:asciiTheme="minorHAnsi" w:hAnsiTheme="minorHAnsi"/>
          </w:rPr>
          <w:t>dmatthew@law.virginia.edu</w:t>
        </w:r>
      </w:hyperlink>
    </w:p>
    <w:p w14:paraId="1ACA7871" w14:textId="16917B83" w:rsidR="008A0BE9" w:rsidRPr="00284FEC" w:rsidRDefault="008A0BE9" w:rsidP="008A0BE9">
      <w:pPr>
        <w:jc w:val="center"/>
        <w:rPr>
          <w:rFonts w:asciiTheme="minorHAnsi" w:hAnsiTheme="minorHAnsi"/>
        </w:rPr>
      </w:pPr>
      <w:r w:rsidRPr="00284FEC">
        <w:rPr>
          <w:rFonts w:asciiTheme="minorHAnsi" w:hAnsiTheme="minorHAnsi"/>
        </w:rPr>
        <w:t xml:space="preserve">Telephone:  </w:t>
      </w:r>
      <w:r w:rsidR="000053A0" w:rsidRPr="00284FEC">
        <w:rPr>
          <w:rFonts w:asciiTheme="minorHAnsi" w:hAnsiTheme="minorHAnsi"/>
        </w:rPr>
        <w:t>434-924-5459</w:t>
      </w:r>
    </w:p>
    <w:p w14:paraId="3C8CCB88" w14:textId="77777777" w:rsidR="00880E1F" w:rsidRPr="00284FEC" w:rsidRDefault="00880E1F" w:rsidP="008A0BE9">
      <w:pPr>
        <w:jc w:val="center"/>
        <w:rPr>
          <w:rFonts w:asciiTheme="minorHAnsi" w:hAnsiTheme="minorHAnsi"/>
        </w:rPr>
      </w:pPr>
    </w:p>
    <w:p w14:paraId="0068FA06" w14:textId="459C96BF" w:rsidR="00880E1F" w:rsidRPr="00284FEC" w:rsidRDefault="00D10EB8" w:rsidP="008A0BE9">
      <w:pPr>
        <w:jc w:val="center"/>
        <w:rPr>
          <w:rFonts w:asciiTheme="minorHAnsi" w:hAnsiTheme="minorHAnsi"/>
        </w:rPr>
      </w:pPr>
      <w:r w:rsidRPr="00284FEC">
        <w:rPr>
          <w:rFonts w:asciiTheme="minorHAnsi" w:hAnsiTheme="minorHAnsi"/>
        </w:rPr>
        <w:t>Office Hours:  Fridays, 9:00 am – 11:00 am</w:t>
      </w:r>
    </w:p>
    <w:p w14:paraId="647B49A9" w14:textId="77777777" w:rsidR="008A0BE9" w:rsidRPr="00284FEC" w:rsidRDefault="008A0BE9" w:rsidP="008A0BE9">
      <w:pPr>
        <w:jc w:val="center"/>
        <w:rPr>
          <w:rFonts w:asciiTheme="minorHAnsi" w:hAnsiTheme="minorHAnsi"/>
        </w:rPr>
      </w:pPr>
    </w:p>
    <w:p w14:paraId="59306B33" w14:textId="32F4D9B4" w:rsidR="00C27C0F" w:rsidRPr="00284FEC" w:rsidRDefault="008A0BE9" w:rsidP="000C27DD">
      <w:pPr>
        <w:rPr>
          <w:rFonts w:asciiTheme="minorHAnsi" w:hAnsiTheme="minorHAnsi"/>
        </w:rPr>
      </w:pPr>
      <w:r w:rsidRPr="00284FEC">
        <w:rPr>
          <w:rFonts w:asciiTheme="minorHAnsi" w:hAnsiTheme="minorHAnsi"/>
          <w:b/>
          <w:u w:val="single"/>
        </w:rPr>
        <w:t xml:space="preserve">Course Description: </w:t>
      </w:r>
      <w:r w:rsidRPr="00284FEC">
        <w:rPr>
          <w:rFonts w:asciiTheme="minorHAnsi" w:hAnsiTheme="minorHAnsi"/>
          <w:b/>
        </w:rPr>
        <w:t xml:space="preserve">  </w:t>
      </w:r>
      <w:r w:rsidRPr="00284FEC">
        <w:rPr>
          <w:rFonts w:asciiTheme="minorHAnsi" w:hAnsiTheme="minorHAnsi"/>
        </w:rPr>
        <w:t xml:space="preserve">This </w:t>
      </w:r>
      <w:r w:rsidR="000C27DD" w:rsidRPr="00284FEC">
        <w:rPr>
          <w:rFonts w:asciiTheme="minorHAnsi" w:hAnsiTheme="minorHAnsi"/>
        </w:rPr>
        <w:t>class will survey the legal</w:t>
      </w:r>
      <w:r w:rsidR="003E31E9">
        <w:rPr>
          <w:rFonts w:asciiTheme="minorHAnsi" w:hAnsiTheme="minorHAnsi"/>
        </w:rPr>
        <w:t>, ethical,</w:t>
      </w:r>
      <w:r w:rsidR="000C27DD" w:rsidRPr="00284FEC">
        <w:rPr>
          <w:rFonts w:asciiTheme="minorHAnsi" w:hAnsiTheme="minorHAnsi"/>
        </w:rPr>
        <w:t xml:space="preserve"> and policy issues that affect the health of populations.</w:t>
      </w:r>
      <w:r w:rsidR="000C27DD" w:rsidRPr="00284FEC">
        <w:rPr>
          <w:rStyle w:val="FootnoteReference"/>
          <w:rFonts w:asciiTheme="minorHAnsi" w:hAnsiTheme="minorHAnsi"/>
        </w:rPr>
        <w:footnoteReference w:id="1"/>
      </w:r>
      <w:r w:rsidR="00B15E6F" w:rsidRPr="00284FEC">
        <w:rPr>
          <w:rFonts w:asciiTheme="minorHAnsi" w:hAnsiTheme="minorHAnsi"/>
        </w:rPr>
        <w:t xml:space="preserve"> The range of topics covered will include both domestic and global health problems</w:t>
      </w:r>
      <w:r w:rsidR="00704BE5">
        <w:rPr>
          <w:rFonts w:asciiTheme="minorHAnsi" w:hAnsiTheme="minorHAnsi"/>
        </w:rPr>
        <w:t xml:space="preserve">. A defining feature of this class will be its reliance </w:t>
      </w:r>
      <w:r w:rsidR="007307F2" w:rsidRPr="00284FEC">
        <w:rPr>
          <w:rFonts w:asciiTheme="minorHAnsi" w:hAnsiTheme="minorHAnsi"/>
        </w:rPr>
        <w:t xml:space="preserve">upon case studies of contemporary public health problems to demonstrate the </w:t>
      </w:r>
      <w:r w:rsidR="00704BE5">
        <w:rPr>
          <w:rFonts w:asciiTheme="minorHAnsi" w:hAnsiTheme="minorHAnsi"/>
        </w:rPr>
        <w:t xml:space="preserve">practical </w:t>
      </w:r>
      <w:r w:rsidR="007307F2" w:rsidRPr="00284FEC">
        <w:rPr>
          <w:rFonts w:asciiTheme="minorHAnsi" w:hAnsiTheme="minorHAnsi"/>
        </w:rPr>
        <w:t>challenges of applying the law to protect public health</w:t>
      </w:r>
      <w:r w:rsidR="00B15E6F" w:rsidRPr="00284FEC">
        <w:rPr>
          <w:rFonts w:asciiTheme="minorHAnsi" w:hAnsiTheme="minorHAnsi"/>
        </w:rPr>
        <w:t xml:space="preserve">. For example, </w:t>
      </w:r>
      <w:r w:rsidR="007307F2" w:rsidRPr="00284FEC">
        <w:rPr>
          <w:rFonts w:asciiTheme="minorHAnsi" w:hAnsiTheme="minorHAnsi"/>
        </w:rPr>
        <w:t>in Part I our study</w:t>
      </w:r>
      <w:r w:rsidR="00B15E6F" w:rsidRPr="00284FEC">
        <w:rPr>
          <w:rFonts w:asciiTheme="minorHAnsi" w:hAnsiTheme="minorHAnsi"/>
        </w:rPr>
        <w:t xml:space="preserve"> </w:t>
      </w:r>
      <w:r w:rsidR="006A71B6" w:rsidRPr="00284FEC">
        <w:rPr>
          <w:rFonts w:asciiTheme="minorHAnsi" w:hAnsiTheme="minorHAnsi"/>
        </w:rPr>
        <w:t>will begin</w:t>
      </w:r>
      <w:r w:rsidR="00B15E6F" w:rsidRPr="00284FEC">
        <w:rPr>
          <w:rFonts w:asciiTheme="minorHAnsi" w:hAnsiTheme="minorHAnsi"/>
        </w:rPr>
        <w:t xml:space="preserve"> with the challenge of public health emergencie</w:t>
      </w:r>
      <w:r w:rsidR="00625DB9">
        <w:rPr>
          <w:rFonts w:asciiTheme="minorHAnsi" w:hAnsiTheme="minorHAnsi"/>
        </w:rPr>
        <w:t>s, using</w:t>
      </w:r>
      <w:r w:rsidR="00B15E6F" w:rsidRPr="00284FEC">
        <w:rPr>
          <w:rFonts w:asciiTheme="minorHAnsi" w:hAnsiTheme="minorHAnsi"/>
        </w:rPr>
        <w:t xml:space="preserve"> the Ebola crisis</w:t>
      </w:r>
      <w:r w:rsidR="007307F2" w:rsidRPr="00284FEC">
        <w:rPr>
          <w:rFonts w:asciiTheme="minorHAnsi" w:hAnsiTheme="minorHAnsi"/>
        </w:rPr>
        <w:t xml:space="preserve"> </w:t>
      </w:r>
      <w:r w:rsidR="00625DB9">
        <w:rPr>
          <w:rFonts w:asciiTheme="minorHAnsi" w:hAnsiTheme="minorHAnsi"/>
        </w:rPr>
        <w:t>as a case study</w:t>
      </w:r>
      <w:r w:rsidR="00777E41" w:rsidRPr="00284FEC">
        <w:rPr>
          <w:rFonts w:asciiTheme="minorHAnsi" w:hAnsiTheme="minorHAnsi"/>
        </w:rPr>
        <w:t xml:space="preserve">.  In Part II, </w:t>
      </w:r>
      <w:r w:rsidR="00947866" w:rsidRPr="00284FEC">
        <w:rPr>
          <w:rFonts w:asciiTheme="minorHAnsi" w:hAnsiTheme="minorHAnsi"/>
        </w:rPr>
        <w:t>we will consider the legal tools ava</w:t>
      </w:r>
      <w:r w:rsidR="006A71B6">
        <w:rPr>
          <w:rFonts w:asciiTheme="minorHAnsi" w:hAnsiTheme="minorHAnsi"/>
        </w:rPr>
        <w:t>ilable to control public health, including immunization, surveillance, mandatory testing, labeling, a</w:t>
      </w:r>
      <w:r w:rsidR="00541377">
        <w:rPr>
          <w:rFonts w:asciiTheme="minorHAnsi" w:hAnsiTheme="minorHAnsi"/>
        </w:rPr>
        <w:t>nd advertising controls.  W</w:t>
      </w:r>
      <w:r w:rsidR="006A71B6">
        <w:rPr>
          <w:rFonts w:asciiTheme="minorHAnsi" w:hAnsiTheme="minorHAnsi"/>
        </w:rPr>
        <w:t xml:space="preserve">e will </w:t>
      </w:r>
      <w:r w:rsidR="00625DB9">
        <w:rPr>
          <w:rFonts w:asciiTheme="minorHAnsi" w:hAnsiTheme="minorHAnsi"/>
        </w:rPr>
        <w:t>glean lessons from public health successes and failures, studying</w:t>
      </w:r>
      <w:r w:rsidR="00541377">
        <w:rPr>
          <w:rFonts w:asciiTheme="minorHAnsi" w:hAnsiTheme="minorHAnsi"/>
        </w:rPr>
        <w:t>, for example, the</w:t>
      </w:r>
      <w:r w:rsidR="00CD5A74" w:rsidRPr="00284FEC">
        <w:rPr>
          <w:rFonts w:asciiTheme="minorHAnsi" w:hAnsiTheme="minorHAnsi"/>
        </w:rPr>
        <w:t xml:space="preserve"> history and epidemiology of the United States’</w:t>
      </w:r>
      <w:r w:rsidR="006A71B6">
        <w:rPr>
          <w:rFonts w:asciiTheme="minorHAnsi" w:hAnsiTheme="minorHAnsi"/>
        </w:rPr>
        <w:t xml:space="preserve"> HIV/AID</w:t>
      </w:r>
      <w:r w:rsidR="0011082A">
        <w:rPr>
          <w:rFonts w:asciiTheme="minorHAnsi" w:hAnsiTheme="minorHAnsi"/>
        </w:rPr>
        <w:t xml:space="preserve">S </w:t>
      </w:r>
      <w:r w:rsidR="00541377">
        <w:rPr>
          <w:rFonts w:asciiTheme="minorHAnsi" w:hAnsiTheme="minorHAnsi"/>
        </w:rPr>
        <w:t xml:space="preserve">crisis, </w:t>
      </w:r>
      <w:r w:rsidR="0011082A">
        <w:rPr>
          <w:rFonts w:asciiTheme="minorHAnsi" w:hAnsiTheme="minorHAnsi"/>
        </w:rPr>
        <w:t>and</w:t>
      </w:r>
      <w:r w:rsidR="006A71B6">
        <w:rPr>
          <w:rFonts w:asciiTheme="minorHAnsi" w:hAnsiTheme="minorHAnsi"/>
        </w:rPr>
        <w:t xml:space="preserve"> New York City’s experience regulating sugary beverages</w:t>
      </w:r>
      <w:r w:rsidR="007E3571">
        <w:rPr>
          <w:rFonts w:asciiTheme="minorHAnsi" w:hAnsiTheme="minorHAnsi"/>
        </w:rPr>
        <w:t>.</w:t>
      </w:r>
      <w:r w:rsidR="00235FEB">
        <w:rPr>
          <w:rFonts w:asciiTheme="minorHAnsi" w:hAnsiTheme="minorHAnsi"/>
        </w:rPr>
        <w:t xml:space="preserve">  </w:t>
      </w:r>
    </w:p>
    <w:p w14:paraId="48D644B4" w14:textId="77777777" w:rsidR="00C750C9" w:rsidRPr="00284FEC" w:rsidRDefault="00C750C9" w:rsidP="008A0BE9">
      <w:pPr>
        <w:rPr>
          <w:rFonts w:asciiTheme="minorHAnsi" w:hAnsiTheme="minorHAnsi"/>
        </w:rPr>
      </w:pPr>
    </w:p>
    <w:p w14:paraId="5F167864" w14:textId="5BDDAB80" w:rsidR="00C750C9" w:rsidRPr="00284FEC" w:rsidRDefault="00C750C9" w:rsidP="008A0BE9">
      <w:pPr>
        <w:rPr>
          <w:rFonts w:asciiTheme="minorHAnsi" w:hAnsiTheme="minorHAnsi"/>
        </w:rPr>
      </w:pPr>
      <w:r w:rsidRPr="00284FEC">
        <w:rPr>
          <w:rFonts w:asciiTheme="minorHAnsi" w:hAnsiTheme="minorHAnsi"/>
          <w:b/>
          <w:u w:val="single"/>
        </w:rPr>
        <w:t>Reading Materials</w:t>
      </w:r>
      <w:r w:rsidR="00CE59D1" w:rsidRPr="00284FEC">
        <w:rPr>
          <w:rFonts w:asciiTheme="minorHAnsi" w:hAnsiTheme="minorHAnsi"/>
        </w:rPr>
        <w:t xml:space="preserve">:  </w:t>
      </w:r>
      <w:r w:rsidR="00047A62" w:rsidRPr="00284FEC">
        <w:rPr>
          <w:rFonts w:asciiTheme="minorHAnsi" w:hAnsiTheme="minorHAnsi"/>
        </w:rPr>
        <w:t>Public Health Law, Ethics, and Policy: Cases and Materials by Richard J. Bonnie and Ruth Gaare Bernheim (Foundation Press, 2015)</w:t>
      </w:r>
      <w:r w:rsidR="003754C2" w:rsidRPr="00284FEC">
        <w:rPr>
          <w:rFonts w:asciiTheme="minorHAnsi" w:hAnsiTheme="minorHAnsi"/>
        </w:rPr>
        <w:t xml:space="preserve"> </w:t>
      </w:r>
    </w:p>
    <w:p w14:paraId="5CF7BFDF" w14:textId="77777777" w:rsidR="00CE59D1" w:rsidRPr="00284FEC" w:rsidRDefault="00CE59D1" w:rsidP="008A0BE9">
      <w:pPr>
        <w:rPr>
          <w:rFonts w:asciiTheme="minorHAnsi" w:hAnsiTheme="minorHAnsi"/>
        </w:rPr>
      </w:pPr>
    </w:p>
    <w:p w14:paraId="731DEB67" w14:textId="77777777" w:rsidR="003F42B2" w:rsidRPr="00284FEC" w:rsidRDefault="00CE59D1" w:rsidP="008A0BE9">
      <w:pPr>
        <w:rPr>
          <w:rFonts w:asciiTheme="minorHAnsi" w:hAnsiTheme="minorHAnsi"/>
        </w:rPr>
      </w:pPr>
      <w:r w:rsidRPr="00284FEC">
        <w:rPr>
          <w:rFonts w:asciiTheme="minorHAnsi" w:hAnsiTheme="minorHAnsi"/>
          <w:b/>
          <w:u w:val="single"/>
        </w:rPr>
        <w:t>Course Requirements</w:t>
      </w:r>
      <w:r w:rsidRPr="00284FEC">
        <w:rPr>
          <w:rFonts w:asciiTheme="minorHAnsi" w:hAnsiTheme="minorHAnsi"/>
        </w:rPr>
        <w:t xml:space="preserve">:  </w:t>
      </w:r>
    </w:p>
    <w:p w14:paraId="775D64A2" w14:textId="77777777" w:rsidR="003F42B2" w:rsidRPr="00284FEC" w:rsidRDefault="003F42B2" w:rsidP="008A0BE9">
      <w:pPr>
        <w:rPr>
          <w:rFonts w:asciiTheme="minorHAnsi" w:hAnsiTheme="minorHAnsi"/>
        </w:rPr>
      </w:pPr>
    </w:p>
    <w:p w14:paraId="5B5B0849" w14:textId="0A2C5DF0" w:rsidR="0011082A" w:rsidRDefault="003F42B2" w:rsidP="007D7960">
      <w:pPr>
        <w:pStyle w:val="ListParagraph"/>
        <w:numPr>
          <w:ilvl w:val="0"/>
          <w:numId w:val="2"/>
        </w:numPr>
        <w:rPr>
          <w:rFonts w:asciiTheme="minorHAnsi" w:hAnsiTheme="minorHAnsi"/>
        </w:rPr>
      </w:pPr>
      <w:r w:rsidRPr="00284FEC">
        <w:rPr>
          <w:rFonts w:asciiTheme="minorHAnsi" w:hAnsiTheme="minorHAnsi"/>
        </w:rPr>
        <w:t>C</w:t>
      </w:r>
      <w:r w:rsidRPr="00284FEC">
        <w:rPr>
          <w:rFonts w:asciiTheme="minorHAnsi" w:hAnsiTheme="minorHAnsi"/>
          <w:b/>
        </w:rPr>
        <w:t>lass attendance, p</w:t>
      </w:r>
      <w:r w:rsidR="00D00FC4" w:rsidRPr="00284FEC">
        <w:rPr>
          <w:rFonts w:asciiTheme="minorHAnsi" w:hAnsiTheme="minorHAnsi"/>
          <w:b/>
        </w:rPr>
        <w:t>reparation, and participation (1</w:t>
      </w:r>
      <w:r w:rsidR="00CB6FF1">
        <w:rPr>
          <w:rFonts w:asciiTheme="minorHAnsi" w:hAnsiTheme="minorHAnsi"/>
          <w:b/>
        </w:rPr>
        <w:t>5</w:t>
      </w:r>
      <w:r w:rsidRPr="00284FEC">
        <w:rPr>
          <w:rFonts w:asciiTheme="minorHAnsi" w:hAnsiTheme="minorHAnsi"/>
          <w:b/>
        </w:rPr>
        <w:t xml:space="preserve">%):  </w:t>
      </w:r>
      <w:r w:rsidR="00CE59D1" w:rsidRPr="00284FEC">
        <w:rPr>
          <w:rFonts w:asciiTheme="minorHAnsi" w:hAnsiTheme="minorHAnsi"/>
        </w:rPr>
        <w:t xml:space="preserve">You are required to attend each class session, prepared to discuss the readings assigned for that week. </w:t>
      </w:r>
      <w:r w:rsidR="00D00FC4" w:rsidRPr="00284FEC">
        <w:rPr>
          <w:rFonts w:asciiTheme="minorHAnsi" w:hAnsiTheme="minorHAnsi"/>
        </w:rPr>
        <w:t xml:space="preserve">I will take attendance at each class meeting and abide by the Law School’s </w:t>
      </w:r>
      <w:r w:rsidR="00F07C17">
        <w:rPr>
          <w:rFonts w:asciiTheme="minorHAnsi" w:hAnsiTheme="minorHAnsi"/>
        </w:rPr>
        <w:t xml:space="preserve">80% </w:t>
      </w:r>
      <w:r w:rsidR="00D00FC4" w:rsidRPr="00284FEC">
        <w:rPr>
          <w:rFonts w:asciiTheme="minorHAnsi" w:hAnsiTheme="minorHAnsi"/>
        </w:rPr>
        <w:t xml:space="preserve">academic </w:t>
      </w:r>
      <w:r w:rsidR="0018100F" w:rsidRPr="00284FEC">
        <w:rPr>
          <w:rFonts w:asciiTheme="minorHAnsi" w:hAnsiTheme="minorHAnsi"/>
        </w:rPr>
        <w:t>attendance</w:t>
      </w:r>
      <w:r w:rsidR="00D00FC4" w:rsidRPr="00284FEC">
        <w:rPr>
          <w:rFonts w:asciiTheme="minorHAnsi" w:hAnsiTheme="minorHAnsi"/>
        </w:rPr>
        <w:t xml:space="preserve"> policy.</w:t>
      </w:r>
      <w:r w:rsidR="00273FC0">
        <w:rPr>
          <w:rFonts w:asciiTheme="minorHAnsi" w:hAnsiTheme="minorHAnsi"/>
        </w:rPr>
        <w:t xml:space="preserve">  </w:t>
      </w:r>
      <w:r w:rsidR="0084117A">
        <w:rPr>
          <w:rFonts w:asciiTheme="minorHAnsi" w:hAnsiTheme="minorHAnsi"/>
        </w:rPr>
        <w:t xml:space="preserve">If you must miss class for illness or other unavoidable reasons, </w:t>
      </w:r>
      <w:r w:rsidR="0084117A" w:rsidRPr="00E7348C">
        <w:rPr>
          <w:rFonts w:asciiTheme="minorHAnsi" w:hAnsiTheme="minorHAnsi"/>
        </w:rPr>
        <w:t xml:space="preserve">to receive credit for the session you must email me prior to </w:t>
      </w:r>
      <w:r w:rsidR="005F0F75">
        <w:rPr>
          <w:rFonts w:asciiTheme="minorHAnsi" w:hAnsiTheme="minorHAnsi"/>
        </w:rPr>
        <w:t xml:space="preserve">class </w:t>
      </w:r>
      <w:r w:rsidR="0084117A">
        <w:rPr>
          <w:rFonts w:asciiTheme="minorHAnsi" w:hAnsiTheme="minorHAnsi"/>
        </w:rPr>
        <w:t xml:space="preserve">and select an additional case study update assignment in lieu of your </w:t>
      </w:r>
      <w:r w:rsidR="0084117A" w:rsidRPr="00E7348C">
        <w:rPr>
          <w:rFonts w:asciiTheme="minorHAnsi" w:hAnsiTheme="minorHAnsi"/>
        </w:rPr>
        <w:t>participation for that day.</w:t>
      </w:r>
      <w:r w:rsidR="00273FC0">
        <w:rPr>
          <w:rFonts w:asciiTheme="minorHAnsi" w:hAnsiTheme="minorHAnsi"/>
        </w:rPr>
        <w:br/>
      </w:r>
      <w:r w:rsidR="00273FC0">
        <w:rPr>
          <w:rFonts w:asciiTheme="minorHAnsi" w:hAnsiTheme="minorHAnsi"/>
        </w:rPr>
        <w:br/>
        <w:t>As noted above, this c</w:t>
      </w:r>
      <w:r w:rsidR="009C4DC0">
        <w:rPr>
          <w:rFonts w:asciiTheme="minorHAnsi" w:hAnsiTheme="minorHAnsi"/>
        </w:rPr>
        <w:t>ourse</w:t>
      </w:r>
      <w:r w:rsidR="00273FC0">
        <w:rPr>
          <w:rFonts w:asciiTheme="minorHAnsi" w:hAnsiTheme="minorHAnsi"/>
        </w:rPr>
        <w:t xml:space="preserve"> will use case studies to provide opportunities for discussion of policy and ethical issues that are both contemporary and controversial, such as environmental justice and the public mental and physical health impact of community </w:t>
      </w:r>
      <w:r w:rsidR="00273FC0">
        <w:rPr>
          <w:rFonts w:asciiTheme="minorHAnsi" w:hAnsiTheme="minorHAnsi"/>
        </w:rPr>
        <w:lastRenderedPageBreak/>
        <w:t>violence. Therefore, your professionalism and civility</w:t>
      </w:r>
      <w:r w:rsidR="00391D57">
        <w:rPr>
          <w:rFonts w:asciiTheme="minorHAnsi" w:hAnsiTheme="minorHAnsi"/>
        </w:rPr>
        <w:t xml:space="preserve"> </w:t>
      </w:r>
      <w:r w:rsidR="00273FC0">
        <w:rPr>
          <w:rFonts w:asciiTheme="minorHAnsi" w:hAnsiTheme="minorHAnsi"/>
        </w:rPr>
        <w:t>will not only be required but will represent a significant component of the class participation grade in this class.</w:t>
      </w:r>
      <w:r w:rsidR="0011082A">
        <w:rPr>
          <w:rFonts w:asciiTheme="minorHAnsi" w:hAnsiTheme="minorHAnsi"/>
        </w:rPr>
        <w:br/>
      </w:r>
    </w:p>
    <w:p w14:paraId="796412D1" w14:textId="4F29C36A" w:rsidR="007D7960" w:rsidRPr="00284FEC" w:rsidRDefault="0011082A" w:rsidP="007D7960">
      <w:pPr>
        <w:pStyle w:val="ListParagraph"/>
        <w:numPr>
          <w:ilvl w:val="0"/>
          <w:numId w:val="2"/>
        </w:numPr>
        <w:rPr>
          <w:rFonts w:asciiTheme="minorHAnsi" w:hAnsiTheme="minorHAnsi"/>
        </w:rPr>
      </w:pPr>
      <w:r>
        <w:rPr>
          <w:rFonts w:asciiTheme="minorHAnsi" w:hAnsiTheme="minorHAnsi"/>
          <w:b/>
        </w:rPr>
        <w:t>Case Study Update</w:t>
      </w:r>
      <w:r w:rsidR="00E12E9E">
        <w:rPr>
          <w:rFonts w:asciiTheme="minorHAnsi" w:hAnsiTheme="minorHAnsi"/>
          <w:b/>
        </w:rPr>
        <w:t xml:space="preserve"> (</w:t>
      </w:r>
      <w:r w:rsidR="00CB6FF1">
        <w:rPr>
          <w:rFonts w:asciiTheme="minorHAnsi" w:hAnsiTheme="minorHAnsi"/>
          <w:b/>
        </w:rPr>
        <w:t>15</w:t>
      </w:r>
      <w:r w:rsidR="00E12E9E">
        <w:rPr>
          <w:rFonts w:asciiTheme="minorHAnsi" w:hAnsiTheme="minorHAnsi"/>
          <w:b/>
        </w:rPr>
        <w:t>%)</w:t>
      </w:r>
      <w:r>
        <w:rPr>
          <w:rFonts w:asciiTheme="minorHAnsi" w:hAnsiTheme="minorHAnsi"/>
          <w:b/>
        </w:rPr>
        <w:t xml:space="preserve">:  </w:t>
      </w:r>
      <w:r w:rsidR="00EC5957">
        <w:rPr>
          <w:rFonts w:asciiTheme="minorHAnsi" w:hAnsiTheme="minorHAnsi"/>
        </w:rPr>
        <w:t xml:space="preserve">I will generally employ a voluntary call system for class discussions.  However, each student will sign up to provide an update on the most currently available information on </w:t>
      </w:r>
      <w:r w:rsidR="00044EE7">
        <w:rPr>
          <w:rFonts w:asciiTheme="minorHAnsi" w:hAnsiTheme="minorHAnsi"/>
        </w:rPr>
        <w:t>one</w:t>
      </w:r>
      <w:r w:rsidR="00340AE4">
        <w:rPr>
          <w:rFonts w:asciiTheme="minorHAnsi" w:hAnsiTheme="minorHAnsi"/>
        </w:rPr>
        <w:t xml:space="preserve"> case stud</w:t>
      </w:r>
      <w:r w:rsidR="00044EE7">
        <w:rPr>
          <w:rFonts w:asciiTheme="minorHAnsi" w:hAnsiTheme="minorHAnsi"/>
        </w:rPr>
        <w:t>y</w:t>
      </w:r>
      <w:r w:rsidR="00EC5957">
        <w:rPr>
          <w:rFonts w:asciiTheme="minorHAnsi" w:hAnsiTheme="minorHAnsi"/>
        </w:rPr>
        <w:t xml:space="preserve"> of your ch</w:t>
      </w:r>
      <w:r w:rsidR="00044EE7">
        <w:rPr>
          <w:rFonts w:asciiTheme="minorHAnsi" w:hAnsiTheme="minorHAnsi"/>
        </w:rPr>
        <w:t>oice</w:t>
      </w:r>
      <w:r w:rsidR="00EC5957">
        <w:rPr>
          <w:rFonts w:asciiTheme="minorHAnsi" w:hAnsiTheme="minorHAnsi"/>
        </w:rPr>
        <w:t xml:space="preserve">. </w:t>
      </w:r>
      <w:r w:rsidR="0006441A">
        <w:rPr>
          <w:rFonts w:asciiTheme="minorHAnsi" w:hAnsiTheme="minorHAnsi"/>
        </w:rPr>
        <w:t xml:space="preserve">You will </w:t>
      </w:r>
      <w:r w:rsidR="00340AE4">
        <w:rPr>
          <w:rFonts w:asciiTheme="minorHAnsi" w:hAnsiTheme="minorHAnsi"/>
        </w:rPr>
        <w:t xml:space="preserve">sign up to </w:t>
      </w:r>
      <w:r w:rsidR="0006441A">
        <w:rPr>
          <w:rFonts w:asciiTheme="minorHAnsi" w:hAnsiTheme="minorHAnsi"/>
        </w:rPr>
        <w:t xml:space="preserve">be “on-call” during the </w:t>
      </w:r>
      <w:r w:rsidR="00340AE4">
        <w:rPr>
          <w:rFonts w:asciiTheme="minorHAnsi" w:hAnsiTheme="minorHAnsi"/>
        </w:rPr>
        <w:t xml:space="preserve">session for the case study you </w:t>
      </w:r>
      <w:r w:rsidR="00606BA1">
        <w:rPr>
          <w:rFonts w:asciiTheme="minorHAnsi" w:hAnsiTheme="minorHAnsi"/>
        </w:rPr>
        <w:t>elect</w:t>
      </w:r>
      <w:r w:rsidR="00340AE4">
        <w:rPr>
          <w:rFonts w:asciiTheme="minorHAnsi" w:hAnsiTheme="minorHAnsi"/>
        </w:rPr>
        <w:t xml:space="preserve"> to update.  For that class, you</w:t>
      </w:r>
      <w:r w:rsidR="0006441A">
        <w:rPr>
          <w:rFonts w:asciiTheme="minorHAnsi" w:hAnsiTheme="minorHAnsi"/>
        </w:rPr>
        <w:t xml:space="preserve"> </w:t>
      </w:r>
      <w:r w:rsidR="00340AE4">
        <w:rPr>
          <w:rFonts w:asciiTheme="minorHAnsi" w:hAnsiTheme="minorHAnsi"/>
        </w:rPr>
        <w:t xml:space="preserve">will be </w:t>
      </w:r>
      <w:r w:rsidR="0006441A">
        <w:rPr>
          <w:rFonts w:asciiTheme="minorHAnsi" w:hAnsiTheme="minorHAnsi"/>
        </w:rPr>
        <w:t>responsible for posting and discussing at least one article that provides recent (post 2015) information about a case study topic.</w:t>
      </w:r>
      <w:r w:rsidR="007D7960" w:rsidRPr="00284FEC">
        <w:rPr>
          <w:rFonts w:asciiTheme="minorHAnsi" w:hAnsiTheme="minorHAnsi"/>
        </w:rPr>
        <w:br/>
      </w:r>
    </w:p>
    <w:p w14:paraId="3973D934" w14:textId="50C59CEA" w:rsidR="00756E35" w:rsidRDefault="007560DF" w:rsidP="00756E35">
      <w:pPr>
        <w:pStyle w:val="ListParagraph"/>
        <w:numPr>
          <w:ilvl w:val="0"/>
          <w:numId w:val="2"/>
        </w:numPr>
        <w:rPr>
          <w:rFonts w:asciiTheme="minorHAnsi" w:hAnsiTheme="minorHAnsi"/>
        </w:rPr>
      </w:pPr>
      <w:r w:rsidRPr="00284FEC">
        <w:rPr>
          <w:rFonts w:asciiTheme="minorHAnsi" w:hAnsiTheme="minorHAnsi"/>
          <w:b/>
        </w:rPr>
        <w:t xml:space="preserve">Take-Home </w:t>
      </w:r>
      <w:r w:rsidR="007E742B">
        <w:rPr>
          <w:rFonts w:asciiTheme="minorHAnsi" w:hAnsiTheme="minorHAnsi"/>
          <w:b/>
        </w:rPr>
        <w:t xml:space="preserve">Final </w:t>
      </w:r>
      <w:r w:rsidRPr="00284FEC">
        <w:rPr>
          <w:rFonts w:asciiTheme="minorHAnsi" w:hAnsiTheme="minorHAnsi"/>
          <w:b/>
        </w:rPr>
        <w:t>Examination</w:t>
      </w:r>
      <w:r w:rsidR="00DA2DD5" w:rsidRPr="00284FEC">
        <w:rPr>
          <w:rFonts w:asciiTheme="minorHAnsi" w:hAnsiTheme="minorHAnsi"/>
          <w:b/>
        </w:rPr>
        <w:t xml:space="preserve"> (</w:t>
      </w:r>
      <w:r w:rsidR="00E12E9E">
        <w:rPr>
          <w:rFonts w:asciiTheme="minorHAnsi" w:hAnsiTheme="minorHAnsi"/>
          <w:b/>
        </w:rPr>
        <w:t>70</w:t>
      </w:r>
      <w:r w:rsidR="00DA2DD5" w:rsidRPr="00284FEC">
        <w:rPr>
          <w:rFonts w:asciiTheme="minorHAnsi" w:hAnsiTheme="minorHAnsi"/>
          <w:b/>
        </w:rPr>
        <w:t>%)</w:t>
      </w:r>
      <w:r w:rsidR="00B52321" w:rsidRPr="00284FEC">
        <w:rPr>
          <w:rFonts w:asciiTheme="minorHAnsi" w:hAnsiTheme="minorHAnsi"/>
          <w:b/>
        </w:rPr>
        <w:t xml:space="preserve"> </w:t>
      </w:r>
      <w:r w:rsidR="000A5B91" w:rsidRPr="00284FEC">
        <w:rPr>
          <w:rFonts w:asciiTheme="minorHAnsi" w:hAnsiTheme="minorHAnsi"/>
          <w:b/>
        </w:rPr>
        <w:t>–</w:t>
      </w:r>
      <w:r w:rsidR="00B52321" w:rsidRPr="00284FEC">
        <w:rPr>
          <w:rFonts w:asciiTheme="minorHAnsi" w:hAnsiTheme="minorHAnsi"/>
          <w:b/>
        </w:rPr>
        <w:t xml:space="preserve"> </w:t>
      </w:r>
      <w:r w:rsidR="00B44E5E" w:rsidRPr="00284FEC">
        <w:rPr>
          <w:rFonts w:asciiTheme="minorHAnsi" w:hAnsiTheme="minorHAnsi"/>
          <w:b/>
        </w:rPr>
        <w:t xml:space="preserve"> </w:t>
      </w:r>
      <w:r w:rsidR="0071657B" w:rsidRPr="00284FEC">
        <w:rPr>
          <w:rFonts w:asciiTheme="minorHAnsi" w:hAnsiTheme="minorHAnsi"/>
        </w:rPr>
        <w:t xml:space="preserve">The major requirement for this course is </w:t>
      </w:r>
      <w:r w:rsidR="00363C5E" w:rsidRPr="00284FEC">
        <w:rPr>
          <w:rFonts w:asciiTheme="minorHAnsi" w:hAnsiTheme="minorHAnsi"/>
        </w:rPr>
        <w:t>a</w:t>
      </w:r>
      <w:r w:rsidR="00391279">
        <w:rPr>
          <w:rFonts w:asciiTheme="minorHAnsi" w:hAnsiTheme="minorHAnsi"/>
        </w:rPr>
        <w:t>n open book, open notes</w:t>
      </w:r>
      <w:r w:rsidR="00C554FA">
        <w:rPr>
          <w:rFonts w:asciiTheme="minorHAnsi" w:hAnsiTheme="minorHAnsi"/>
        </w:rPr>
        <w:t>,</w:t>
      </w:r>
      <w:r w:rsidR="0006441A">
        <w:rPr>
          <w:rFonts w:asciiTheme="minorHAnsi" w:hAnsiTheme="minorHAnsi"/>
        </w:rPr>
        <w:t xml:space="preserve"> </w:t>
      </w:r>
      <w:r w:rsidRPr="00284FEC">
        <w:rPr>
          <w:rFonts w:asciiTheme="minorHAnsi" w:hAnsiTheme="minorHAnsi"/>
        </w:rPr>
        <w:t>take-home examination</w:t>
      </w:r>
      <w:r w:rsidR="00391279">
        <w:rPr>
          <w:rFonts w:asciiTheme="minorHAnsi" w:hAnsiTheme="minorHAnsi"/>
        </w:rPr>
        <w:t>.</w:t>
      </w:r>
      <w:r w:rsidR="00756E35">
        <w:rPr>
          <w:rFonts w:asciiTheme="minorHAnsi" w:hAnsiTheme="minorHAnsi"/>
        </w:rPr>
        <w:br/>
      </w:r>
    </w:p>
    <w:p w14:paraId="66D18DEB" w14:textId="09065E0D" w:rsidR="00421D0C" w:rsidRPr="00756E35" w:rsidRDefault="00756E35" w:rsidP="00756E35">
      <w:pPr>
        <w:pStyle w:val="ListParagraph"/>
        <w:numPr>
          <w:ilvl w:val="0"/>
          <w:numId w:val="2"/>
        </w:numPr>
        <w:rPr>
          <w:rFonts w:asciiTheme="minorHAnsi" w:hAnsiTheme="minorHAnsi"/>
        </w:rPr>
      </w:pPr>
      <w:r>
        <w:rPr>
          <w:rFonts w:asciiTheme="minorHAnsi" w:hAnsiTheme="minorHAnsi"/>
          <w:b/>
        </w:rPr>
        <w:t xml:space="preserve">Assigned Readings:  </w:t>
      </w:r>
      <w:r>
        <w:rPr>
          <w:rFonts w:asciiTheme="minorHAnsi" w:hAnsiTheme="minorHAnsi"/>
        </w:rPr>
        <w:t>The following schedule of assigned readings is approximate and may change depending on class needs and interests.  All required readings are from the course casebook.  Optional readings will consist of articles posted on TWEN to update case studies.</w:t>
      </w:r>
      <w:r w:rsidR="007560DF" w:rsidRPr="00756E35">
        <w:rPr>
          <w:rFonts w:asciiTheme="minorHAnsi" w:hAnsiTheme="minorHAnsi"/>
        </w:rPr>
        <w:br/>
      </w:r>
    </w:p>
    <w:p w14:paraId="040ADBFA" w14:textId="13C1CA9A" w:rsidR="007560DF" w:rsidRPr="00284FEC" w:rsidRDefault="00711B6E" w:rsidP="00711B6E">
      <w:pPr>
        <w:jc w:val="center"/>
        <w:rPr>
          <w:rFonts w:asciiTheme="minorHAnsi" w:hAnsiTheme="minorHAnsi"/>
          <w:b/>
          <w:u w:val="single"/>
        </w:rPr>
      </w:pPr>
      <w:r w:rsidRPr="00284FEC">
        <w:rPr>
          <w:rFonts w:asciiTheme="minorHAnsi" w:hAnsiTheme="minorHAnsi"/>
          <w:b/>
          <w:u w:val="single"/>
        </w:rPr>
        <w:t>PART I – THE LANDSCAPE OF LAW AND ETHICS IN PUBLIC HEALTH</w:t>
      </w:r>
    </w:p>
    <w:p w14:paraId="66594634" w14:textId="77777777" w:rsidR="007560DF" w:rsidRPr="00284FEC" w:rsidRDefault="007560DF" w:rsidP="007560DF">
      <w:pPr>
        <w:pStyle w:val="ListParagraph"/>
        <w:rPr>
          <w:rFonts w:asciiTheme="minorHAnsi" w:hAnsiTheme="minorHAnsi"/>
        </w:rPr>
      </w:pPr>
    </w:p>
    <w:p w14:paraId="580939C4" w14:textId="6C705549" w:rsidR="00E80D31" w:rsidRPr="00284FEC" w:rsidRDefault="00461DBC" w:rsidP="00861EBD">
      <w:pPr>
        <w:pStyle w:val="ListParagraph"/>
        <w:numPr>
          <w:ilvl w:val="0"/>
          <w:numId w:val="5"/>
        </w:numPr>
        <w:rPr>
          <w:rFonts w:asciiTheme="minorHAnsi" w:hAnsiTheme="minorHAnsi"/>
          <w:b/>
        </w:rPr>
      </w:pPr>
      <w:r w:rsidRPr="00284FEC">
        <w:rPr>
          <w:rFonts w:asciiTheme="minorHAnsi" w:hAnsiTheme="minorHAnsi"/>
          <w:b/>
        </w:rPr>
        <w:t>AUGUST 31</w:t>
      </w:r>
      <w:r w:rsidRPr="00284FEC">
        <w:rPr>
          <w:rFonts w:asciiTheme="minorHAnsi" w:hAnsiTheme="minorHAnsi"/>
          <w:b/>
        </w:rPr>
        <w:tab/>
      </w:r>
      <w:r w:rsidRPr="00284FEC">
        <w:rPr>
          <w:rFonts w:asciiTheme="minorHAnsi" w:hAnsiTheme="minorHAnsi"/>
          <w:b/>
        </w:rPr>
        <w:tab/>
      </w:r>
      <w:r w:rsidR="00BE1E5C">
        <w:rPr>
          <w:rFonts w:asciiTheme="minorHAnsi" w:hAnsiTheme="minorHAnsi"/>
          <w:b/>
        </w:rPr>
        <w:t>Introduction:  The Domain of Public Health</w:t>
      </w:r>
      <w:r w:rsidR="00BE1E5C">
        <w:rPr>
          <w:rFonts w:asciiTheme="minorHAnsi" w:hAnsiTheme="minorHAnsi"/>
          <w:b/>
        </w:rPr>
        <w:tab/>
      </w:r>
      <w:r w:rsidR="00BE1E5C">
        <w:rPr>
          <w:rFonts w:asciiTheme="minorHAnsi" w:hAnsiTheme="minorHAnsi"/>
          <w:b/>
        </w:rPr>
        <w:tab/>
      </w:r>
      <w:r w:rsidR="00756E35">
        <w:rPr>
          <w:rFonts w:asciiTheme="minorHAnsi" w:hAnsiTheme="minorHAnsi"/>
        </w:rPr>
        <w:t>1-3</w:t>
      </w:r>
      <w:r w:rsidR="005A40B9" w:rsidRPr="00284FEC">
        <w:rPr>
          <w:rFonts w:asciiTheme="minorHAnsi" w:hAnsiTheme="minorHAnsi"/>
        </w:rPr>
        <w:t>3</w:t>
      </w:r>
    </w:p>
    <w:p w14:paraId="74FA06FE" w14:textId="77777777" w:rsidR="00E80D31" w:rsidRPr="00284FEC" w:rsidRDefault="00E80D31" w:rsidP="008A0BE9">
      <w:pPr>
        <w:rPr>
          <w:rFonts w:asciiTheme="minorHAnsi" w:hAnsiTheme="minorHAnsi"/>
        </w:rPr>
      </w:pPr>
    </w:p>
    <w:p w14:paraId="213E7E8C" w14:textId="4C841287" w:rsidR="00461DBC" w:rsidRPr="00284FEC" w:rsidRDefault="00461DBC" w:rsidP="00861EBD">
      <w:pPr>
        <w:pStyle w:val="ListParagraph"/>
        <w:numPr>
          <w:ilvl w:val="0"/>
          <w:numId w:val="5"/>
        </w:numPr>
        <w:rPr>
          <w:rFonts w:asciiTheme="minorHAnsi" w:hAnsiTheme="minorHAnsi"/>
          <w:b/>
        </w:rPr>
      </w:pPr>
      <w:r w:rsidRPr="00284FEC">
        <w:rPr>
          <w:rFonts w:asciiTheme="minorHAnsi" w:hAnsiTheme="minorHAnsi"/>
          <w:b/>
        </w:rPr>
        <w:t xml:space="preserve">SEPTEMBER </w:t>
      </w:r>
      <w:r w:rsidR="009E28A1" w:rsidRPr="00284FEC">
        <w:rPr>
          <w:rFonts w:asciiTheme="minorHAnsi" w:hAnsiTheme="minorHAnsi"/>
          <w:b/>
        </w:rPr>
        <w:t>5</w:t>
      </w:r>
      <w:r w:rsidR="005A40B9" w:rsidRPr="00284FEC">
        <w:rPr>
          <w:rFonts w:asciiTheme="minorHAnsi" w:hAnsiTheme="minorHAnsi"/>
          <w:b/>
        </w:rPr>
        <w:tab/>
      </w:r>
      <w:r w:rsidR="005A40B9" w:rsidRPr="00284FEC">
        <w:rPr>
          <w:rFonts w:asciiTheme="minorHAnsi" w:hAnsiTheme="minorHAnsi"/>
          <w:b/>
        </w:rPr>
        <w:tab/>
      </w:r>
      <w:r w:rsidR="001D4D58">
        <w:rPr>
          <w:rFonts w:asciiTheme="minorHAnsi" w:hAnsiTheme="minorHAnsi"/>
          <w:b/>
        </w:rPr>
        <w:t>History, Policy and Ethics Overview</w:t>
      </w:r>
      <w:r w:rsidR="005A40B9" w:rsidRPr="00284FEC">
        <w:rPr>
          <w:rFonts w:asciiTheme="minorHAnsi" w:hAnsiTheme="minorHAnsi"/>
          <w:b/>
        </w:rPr>
        <w:tab/>
      </w:r>
      <w:r w:rsidR="005A40B9" w:rsidRPr="00284FEC">
        <w:rPr>
          <w:rFonts w:asciiTheme="minorHAnsi" w:hAnsiTheme="minorHAnsi"/>
          <w:b/>
        </w:rPr>
        <w:tab/>
      </w:r>
      <w:r w:rsidR="005A40B9" w:rsidRPr="00284FEC">
        <w:rPr>
          <w:rFonts w:asciiTheme="minorHAnsi" w:hAnsiTheme="minorHAnsi"/>
          <w:b/>
        </w:rPr>
        <w:tab/>
      </w:r>
      <w:r w:rsidR="005A40B9" w:rsidRPr="00284FEC">
        <w:rPr>
          <w:rFonts w:asciiTheme="minorHAnsi" w:hAnsiTheme="minorHAnsi"/>
        </w:rPr>
        <w:t>33-</w:t>
      </w:r>
      <w:r w:rsidR="006A6A8F" w:rsidRPr="00284FEC">
        <w:rPr>
          <w:rFonts w:asciiTheme="minorHAnsi" w:hAnsiTheme="minorHAnsi"/>
        </w:rPr>
        <w:t>70</w:t>
      </w:r>
    </w:p>
    <w:p w14:paraId="79FB3E6A" w14:textId="2D0AABBB" w:rsidR="00421D0C" w:rsidRPr="00284FEC" w:rsidRDefault="00421D0C" w:rsidP="00E72277">
      <w:pPr>
        <w:pStyle w:val="NoSpacing"/>
        <w:rPr>
          <w:rFonts w:cs="Times New Roman"/>
          <w:sz w:val="24"/>
          <w:szCs w:val="24"/>
          <w:shd w:val="clear" w:color="auto" w:fill="FFFFFF"/>
        </w:rPr>
      </w:pPr>
    </w:p>
    <w:p w14:paraId="33415E9F" w14:textId="302B10C9" w:rsidR="00844A0B" w:rsidRPr="00284FEC" w:rsidRDefault="00421D0C" w:rsidP="00861EBD">
      <w:pPr>
        <w:pStyle w:val="ListParagraph"/>
        <w:numPr>
          <w:ilvl w:val="0"/>
          <w:numId w:val="5"/>
        </w:numPr>
        <w:rPr>
          <w:rFonts w:asciiTheme="minorHAnsi" w:hAnsiTheme="minorHAnsi"/>
          <w:b/>
        </w:rPr>
      </w:pPr>
      <w:r w:rsidRPr="00284FEC">
        <w:rPr>
          <w:rFonts w:asciiTheme="minorHAnsi" w:hAnsiTheme="minorHAnsi"/>
          <w:b/>
        </w:rPr>
        <w:t xml:space="preserve">SEPTEMBER </w:t>
      </w:r>
      <w:r w:rsidR="009E28A1" w:rsidRPr="00284FEC">
        <w:rPr>
          <w:rFonts w:asciiTheme="minorHAnsi" w:hAnsiTheme="minorHAnsi"/>
          <w:b/>
        </w:rPr>
        <w:t>7</w:t>
      </w:r>
      <w:r w:rsidR="008A1146" w:rsidRPr="00284FEC">
        <w:rPr>
          <w:rFonts w:asciiTheme="minorHAnsi" w:hAnsiTheme="minorHAnsi"/>
          <w:b/>
        </w:rPr>
        <w:t xml:space="preserve"> </w:t>
      </w:r>
      <w:r w:rsidR="006A6A8F" w:rsidRPr="00284FEC">
        <w:rPr>
          <w:rFonts w:asciiTheme="minorHAnsi" w:hAnsiTheme="minorHAnsi"/>
          <w:b/>
        </w:rPr>
        <w:tab/>
      </w:r>
      <w:r w:rsidR="002A3558" w:rsidRPr="00284FEC">
        <w:rPr>
          <w:rFonts w:asciiTheme="minorHAnsi" w:hAnsiTheme="minorHAnsi"/>
          <w:b/>
        </w:rPr>
        <w:tab/>
      </w:r>
      <w:r w:rsidR="00EC2359" w:rsidRPr="00284FEC">
        <w:rPr>
          <w:rFonts w:asciiTheme="minorHAnsi" w:hAnsiTheme="minorHAnsi"/>
          <w:b/>
        </w:rPr>
        <w:t>The Population Perspective</w:t>
      </w:r>
      <w:r w:rsidR="00EC2359" w:rsidRPr="00284FEC">
        <w:rPr>
          <w:rFonts w:asciiTheme="minorHAnsi" w:hAnsiTheme="minorHAnsi"/>
          <w:b/>
        </w:rPr>
        <w:tab/>
      </w:r>
      <w:r w:rsidR="00EC2359" w:rsidRPr="00284FEC">
        <w:rPr>
          <w:rFonts w:asciiTheme="minorHAnsi" w:hAnsiTheme="minorHAnsi"/>
          <w:b/>
        </w:rPr>
        <w:tab/>
      </w:r>
      <w:r w:rsidR="00EC2359" w:rsidRPr="00284FEC">
        <w:rPr>
          <w:rFonts w:asciiTheme="minorHAnsi" w:hAnsiTheme="minorHAnsi"/>
          <w:b/>
        </w:rPr>
        <w:tab/>
      </w:r>
      <w:r w:rsidR="00EC2359" w:rsidRPr="00284FEC">
        <w:rPr>
          <w:rFonts w:asciiTheme="minorHAnsi" w:hAnsiTheme="minorHAnsi"/>
          <w:b/>
        </w:rPr>
        <w:tab/>
      </w:r>
      <w:r w:rsidR="00EC2359" w:rsidRPr="00284FEC">
        <w:rPr>
          <w:rFonts w:asciiTheme="minorHAnsi" w:hAnsiTheme="minorHAnsi"/>
        </w:rPr>
        <w:t>149-</w:t>
      </w:r>
      <w:r w:rsidR="000B283F" w:rsidRPr="00284FEC">
        <w:rPr>
          <w:rFonts w:asciiTheme="minorHAnsi" w:hAnsiTheme="minorHAnsi"/>
        </w:rPr>
        <w:t>177</w:t>
      </w:r>
    </w:p>
    <w:p w14:paraId="5EA87BCB" w14:textId="77777777" w:rsidR="0077746D" w:rsidRPr="00284FEC" w:rsidRDefault="0077746D" w:rsidP="00507064">
      <w:pPr>
        <w:rPr>
          <w:rFonts w:asciiTheme="minorHAnsi" w:hAnsiTheme="minorHAnsi"/>
          <w:b/>
          <w:i/>
        </w:rPr>
      </w:pPr>
    </w:p>
    <w:p w14:paraId="2420F3B0" w14:textId="21F4F3DE" w:rsidR="009E28A1" w:rsidRPr="00284FEC" w:rsidRDefault="009E28A1" w:rsidP="00861EBD">
      <w:pPr>
        <w:pStyle w:val="NoSpacing"/>
        <w:numPr>
          <w:ilvl w:val="0"/>
          <w:numId w:val="5"/>
        </w:numPr>
        <w:rPr>
          <w:rFonts w:cs="Times New Roman"/>
          <w:b/>
          <w:sz w:val="24"/>
          <w:szCs w:val="24"/>
        </w:rPr>
      </w:pPr>
      <w:r w:rsidRPr="00284FEC">
        <w:rPr>
          <w:rFonts w:cs="Times New Roman"/>
          <w:b/>
          <w:sz w:val="24"/>
          <w:szCs w:val="24"/>
        </w:rPr>
        <w:t>SEPTEMBER 12</w:t>
      </w:r>
      <w:r w:rsidR="002A3558" w:rsidRPr="00284FEC">
        <w:rPr>
          <w:rFonts w:cs="Times New Roman"/>
          <w:b/>
          <w:sz w:val="24"/>
          <w:szCs w:val="24"/>
        </w:rPr>
        <w:tab/>
        <w:t>Case Study: Ebola</w:t>
      </w:r>
      <w:r w:rsidR="002A3558" w:rsidRPr="00284FEC">
        <w:rPr>
          <w:rFonts w:cs="Times New Roman"/>
          <w:b/>
          <w:sz w:val="24"/>
          <w:szCs w:val="24"/>
        </w:rPr>
        <w:tab/>
      </w:r>
      <w:r w:rsidR="002A3558" w:rsidRPr="00284FEC">
        <w:rPr>
          <w:rFonts w:cs="Times New Roman"/>
          <w:b/>
          <w:sz w:val="24"/>
          <w:szCs w:val="24"/>
        </w:rPr>
        <w:tab/>
      </w:r>
      <w:r w:rsidR="002A3558" w:rsidRPr="00284FEC">
        <w:rPr>
          <w:rFonts w:cs="Times New Roman"/>
          <w:b/>
          <w:sz w:val="24"/>
          <w:szCs w:val="24"/>
        </w:rPr>
        <w:tab/>
      </w:r>
      <w:r w:rsidR="002A3558" w:rsidRPr="00284FEC">
        <w:rPr>
          <w:rFonts w:cs="Times New Roman"/>
          <w:b/>
          <w:sz w:val="24"/>
          <w:szCs w:val="24"/>
        </w:rPr>
        <w:tab/>
      </w:r>
      <w:r w:rsidR="002A3558" w:rsidRPr="00284FEC">
        <w:rPr>
          <w:rFonts w:cs="Times New Roman"/>
          <w:b/>
          <w:sz w:val="24"/>
          <w:szCs w:val="24"/>
        </w:rPr>
        <w:tab/>
      </w:r>
      <w:r w:rsidR="002D18C3" w:rsidRPr="00284FEC">
        <w:rPr>
          <w:rFonts w:cs="Times New Roman"/>
          <w:sz w:val="24"/>
          <w:szCs w:val="24"/>
        </w:rPr>
        <w:t>86-119</w:t>
      </w:r>
    </w:p>
    <w:p w14:paraId="450FD30A" w14:textId="77777777" w:rsidR="009E28A1" w:rsidRPr="00284FEC" w:rsidRDefault="009E28A1" w:rsidP="00777D29">
      <w:pPr>
        <w:pStyle w:val="NoSpacing"/>
        <w:rPr>
          <w:rFonts w:cs="Times New Roman"/>
          <w:b/>
          <w:sz w:val="24"/>
          <w:szCs w:val="24"/>
        </w:rPr>
      </w:pPr>
    </w:p>
    <w:p w14:paraId="301CB81D" w14:textId="29F50EF3" w:rsidR="00274038" w:rsidRPr="00284FEC" w:rsidRDefault="009E28A1" w:rsidP="00861EBD">
      <w:pPr>
        <w:pStyle w:val="NoSpacing"/>
        <w:numPr>
          <w:ilvl w:val="0"/>
          <w:numId w:val="5"/>
        </w:numPr>
        <w:rPr>
          <w:rFonts w:cs="Times New Roman"/>
          <w:sz w:val="24"/>
          <w:szCs w:val="24"/>
        </w:rPr>
      </w:pPr>
      <w:r w:rsidRPr="00284FEC">
        <w:rPr>
          <w:rFonts w:cs="Times New Roman"/>
          <w:b/>
          <w:sz w:val="24"/>
          <w:szCs w:val="24"/>
        </w:rPr>
        <w:t>SEPTEMBER 14</w:t>
      </w:r>
      <w:r w:rsidR="00274038" w:rsidRPr="00284FEC">
        <w:rPr>
          <w:rFonts w:cs="Times New Roman"/>
          <w:sz w:val="24"/>
          <w:szCs w:val="24"/>
        </w:rPr>
        <w:t xml:space="preserve"> </w:t>
      </w:r>
      <w:r w:rsidR="00F91338" w:rsidRPr="00284FEC">
        <w:rPr>
          <w:rFonts w:cs="Times New Roman"/>
          <w:sz w:val="24"/>
          <w:szCs w:val="24"/>
        </w:rPr>
        <w:tab/>
      </w:r>
      <w:r w:rsidR="002D18C3" w:rsidRPr="00284FEC">
        <w:rPr>
          <w:b/>
          <w:sz w:val="24"/>
          <w:szCs w:val="24"/>
        </w:rPr>
        <w:t xml:space="preserve"> Ebola</w:t>
      </w:r>
      <w:r w:rsidR="00F91338" w:rsidRPr="00284FEC">
        <w:rPr>
          <w:b/>
          <w:sz w:val="24"/>
          <w:szCs w:val="24"/>
        </w:rPr>
        <w:t>: Ethical Considerations</w:t>
      </w:r>
      <w:r w:rsidR="00284FEC">
        <w:rPr>
          <w:b/>
          <w:sz w:val="24"/>
          <w:szCs w:val="24"/>
        </w:rPr>
        <w:tab/>
      </w:r>
      <w:r w:rsidR="00284FEC">
        <w:rPr>
          <w:b/>
          <w:sz w:val="24"/>
          <w:szCs w:val="24"/>
        </w:rPr>
        <w:tab/>
      </w:r>
      <w:r w:rsidR="002D18C3" w:rsidRPr="00284FEC">
        <w:rPr>
          <w:b/>
          <w:sz w:val="24"/>
          <w:szCs w:val="24"/>
        </w:rPr>
        <w:tab/>
      </w:r>
      <w:r w:rsidR="000B283F" w:rsidRPr="00284FEC">
        <w:rPr>
          <w:sz w:val="24"/>
          <w:szCs w:val="24"/>
        </w:rPr>
        <w:t>12</w:t>
      </w:r>
      <w:r w:rsidR="002D18C3" w:rsidRPr="00284FEC">
        <w:rPr>
          <w:sz w:val="24"/>
          <w:szCs w:val="24"/>
        </w:rPr>
        <w:t>0-147</w:t>
      </w:r>
    </w:p>
    <w:p w14:paraId="79A3B73C" w14:textId="77777777" w:rsidR="003A66B3" w:rsidRPr="00284FEC" w:rsidRDefault="003A66B3" w:rsidP="00777D29">
      <w:pPr>
        <w:pStyle w:val="NoSpacing"/>
        <w:rPr>
          <w:rFonts w:eastAsia="Times New Roman" w:cs="Times New Roman"/>
          <w:sz w:val="24"/>
          <w:szCs w:val="24"/>
        </w:rPr>
      </w:pPr>
    </w:p>
    <w:p w14:paraId="0D2CCA49" w14:textId="1BA08EAE" w:rsidR="003A66B3" w:rsidRPr="00284FEC" w:rsidRDefault="009E28A1" w:rsidP="00861EBD">
      <w:pPr>
        <w:pStyle w:val="NoSpacing"/>
        <w:numPr>
          <w:ilvl w:val="0"/>
          <w:numId w:val="5"/>
        </w:numPr>
        <w:rPr>
          <w:rFonts w:eastAsia="Times New Roman" w:cs="Times New Roman"/>
          <w:b/>
          <w:sz w:val="24"/>
          <w:szCs w:val="24"/>
        </w:rPr>
      </w:pPr>
      <w:r w:rsidRPr="00284FEC">
        <w:rPr>
          <w:rFonts w:eastAsia="Times New Roman" w:cs="Times New Roman"/>
          <w:b/>
          <w:sz w:val="24"/>
          <w:szCs w:val="24"/>
        </w:rPr>
        <w:t>SEPTEMBER 19</w:t>
      </w:r>
      <w:r w:rsidR="000B283F" w:rsidRPr="00284FEC">
        <w:rPr>
          <w:rFonts w:eastAsia="Times New Roman" w:cs="Times New Roman"/>
          <w:b/>
          <w:sz w:val="24"/>
          <w:szCs w:val="24"/>
        </w:rPr>
        <w:tab/>
        <w:t>Determinants of Health: Environmental</w:t>
      </w:r>
      <w:r w:rsidR="002A20DD" w:rsidRPr="00284FEC">
        <w:rPr>
          <w:rFonts w:eastAsia="Times New Roman" w:cs="Times New Roman"/>
          <w:b/>
          <w:sz w:val="24"/>
          <w:szCs w:val="24"/>
        </w:rPr>
        <w:t>, Behavioral</w:t>
      </w:r>
      <w:r w:rsidR="000B283F" w:rsidRPr="00284FEC">
        <w:rPr>
          <w:rFonts w:eastAsia="Times New Roman" w:cs="Times New Roman"/>
          <w:b/>
          <w:sz w:val="24"/>
          <w:szCs w:val="24"/>
        </w:rPr>
        <w:tab/>
      </w:r>
      <w:r w:rsidR="000B283F" w:rsidRPr="00284FEC">
        <w:rPr>
          <w:rFonts w:eastAsia="Times New Roman" w:cs="Times New Roman"/>
          <w:b/>
          <w:sz w:val="24"/>
          <w:szCs w:val="24"/>
        </w:rPr>
        <w:tab/>
      </w:r>
      <w:r w:rsidR="00D67B7E" w:rsidRPr="00284FEC">
        <w:rPr>
          <w:rFonts w:eastAsia="Times New Roman" w:cs="Times New Roman"/>
          <w:b/>
          <w:sz w:val="24"/>
          <w:szCs w:val="24"/>
        </w:rPr>
        <w:tab/>
      </w:r>
      <w:r w:rsidR="00D67B7E" w:rsidRPr="00284FEC">
        <w:rPr>
          <w:rFonts w:eastAsia="Times New Roman" w:cs="Times New Roman"/>
          <w:b/>
          <w:sz w:val="24"/>
          <w:szCs w:val="24"/>
        </w:rPr>
        <w:tab/>
      </w:r>
      <w:r w:rsidR="00D67B7E" w:rsidRPr="00284FEC">
        <w:rPr>
          <w:rFonts w:eastAsia="Times New Roman" w:cs="Times New Roman"/>
          <w:b/>
          <w:sz w:val="24"/>
          <w:szCs w:val="24"/>
        </w:rPr>
        <w:tab/>
        <w:t>Case Study:  Seat Belts</w:t>
      </w:r>
      <w:r w:rsidR="00D67B7E" w:rsidRPr="00284FEC">
        <w:rPr>
          <w:rFonts w:eastAsia="Times New Roman" w:cs="Times New Roman"/>
          <w:b/>
          <w:sz w:val="24"/>
          <w:szCs w:val="24"/>
        </w:rPr>
        <w:tab/>
      </w:r>
      <w:r w:rsidR="00D67B7E" w:rsidRPr="00284FEC">
        <w:rPr>
          <w:rFonts w:eastAsia="Times New Roman" w:cs="Times New Roman"/>
          <w:b/>
          <w:sz w:val="24"/>
          <w:szCs w:val="24"/>
        </w:rPr>
        <w:tab/>
      </w:r>
      <w:r w:rsidR="00D67B7E" w:rsidRPr="00284FEC">
        <w:rPr>
          <w:rFonts w:eastAsia="Times New Roman" w:cs="Times New Roman"/>
          <w:b/>
          <w:sz w:val="24"/>
          <w:szCs w:val="24"/>
        </w:rPr>
        <w:tab/>
      </w:r>
      <w:r w:rsidR="00D67B7E" w:rsidRPr="00284FEC">
        <w:rPr>
          <w:rFonts w:eastAsia="Times New Roman" w:cs="Times New Roman"/>
          <w:b/>
          <w:sz w:val="24"/>
          <w:szCs w:val="24"/>
        </w:rPr>
        <w:tab/>
      </w:r>
      <w:r w:rsidR="000B283F" w:rsidRPr="00284FEC">
        <w:rPr>
          <w:rFonts w:eastAsia="Times New Roman" w:cs="Times New Roman"/>
          <w:sz w:val="24"/>
          <w:szCs w:val="24"/>
        </w:rPr>
        <w:t>177-</w:t>
      </w:r>
      <w:r w:rsidR="00D67B7E" w:rsidRPr="00284FEC">
        <w:rPr>
          <w:rFonts w:eastAsia="Times New Roman" w:cs="Times New Roman"/>
          <w:sz w:val="24"/>
          <w:szCs w:val="24"/>
        </w:rPr>
        <w:t>203</w:t>
      </w:r>
      <w:r w:rsidR="000B283F" w:rsidRPr="00284FEC">
        <w:rPr>
          <w:rFonts w:eastAsia="Times New Roman" w:cs="Times New Roman"/>
          <w:b/>
          <w:sz w:val="24"/>
          <w:szCs w:val="24"/>
        </w:rPr>
        <w:tab/>
      </w:r>
      <w:r w:rsidRPr="00284FEC">
        <w:rPr>
          <w:rFonts w:eastAsia="Times New Roman" w:cs="Times New Roman"/>
          <w:b/>
          <w:sz w:val="24"/>
          <w:szCs w:val="24"/>
        </w:rPr>
        <w:br/>
      </w:r>
    </w:p>
    <w:p w14:paraId="6BE4C64B" w14:textId="77777777" w:rsidR="009104B6" w:rsidRPr="00284FEC" w:rsidRDefault="009E28A1" w:rsidP="00861EBD">
      <w:pPr>
        <w:pStyle w:val="NoSpacing"/>
        <w:numPr>
          <w:ilvl w:val="0"/>
          <w:numId w:val="5"/>
        </w:numPr>
        <w:rPr>
          <w:rFonts w:eastAsia="Times New Roman" w:cs="Times New Roman"/>
          <w:b/>
          <w:sz w:val="24"/>
          <w:szCs w:val="24"/>
        </w:rPr>
      </w:pPr>
      <w:r w:rsidRPr="00284FEC">
        <w:rPr>
          <w:rFonts w:eastAsia="Times New Roman" w:cs="Times New Roman"/>
          <w:b/>
          <w:sz w:val="24"/>
          <w:szCs w:val="24"/>
        </w:rPr>
        <w:t>SEPTEMBER 21</w:t>
      </w:r>
      <w:r w:rsidR="00511055" w:rsidRPr="00284FEC">
        <w:rPr>
          <w:rFonts w:eastAsia="Times New Roman" w:cs="Times New Roman"/>
          <w:b/>
          <w:sz w:val="24"/>
          <w:szCs w:val="24"/>
        </w:rPr>
        <w:tab/>
        <w:t>Determinants of Health: Behavioral, Social</w:t>
      </w:r>
      <w:r w:rsidR="00511055" w:rsidRPr="00284FEC">
        <w:rPr>
          <w:rFonts w:eastAsia="Times New Roman" w:cs="Times New Roman"/>
          <w:b/>
          <w:sz w:val="24"/>
          <w:szCs w:val="24"/>
        </w:rPr>
        <w:tab/>
      </w:r>
      <w:r w:rsidR="00511055" w:rsidRPr="00284FEC">
        <w:rPr>
          <w:rFonts w:eastAsia="Times New Roman" w:cs="Times New Roman"/>
          <w:b/>
          <w:sz w:val="24"/>
          <w:szCs w:val="24"/>
        </w:rPr>
        <w:tab/>
      </w:r>
      <w:r w:rsidR="00511055" w:rsidRPr="00284FEC">
        <w:rPr>
          <w:rFonts w:eastAsia="Times New Roman" w:cs="Times New Roman"/>
          <w:sz w:val="24"/>
          <w:szCs w:val="24"/>
        </w:rPr>
        <w:t>204-</w:t>
      </w:r>
      <w:r w:rsidR="009104B6" w:rsidRPr="00284FEC">
        <w:rPr>
          <w:rFonts w:eastAsia="Times New Roman" w:cs="Times New Roman"/>
          <w:sz w:val="24"/>
          <w:szCs w:val="24"/>
        </w:rPr>
        <w:t>233</w:t>
      </w:r>
    </w:p>
    <w:p w14:paraId="741C9DBB" w14:textId="2683F208" w:rsidR="00267320" w:rsidRPr="00284FEC" w:rsidRDefault="009104B6" w:rsidP="009104B6">
      <w:pPr>
        <w:pStyle w:val="NoSpacing"/>
        <w:ind w:left="2880"/>
        <w:rPr>
          <w:rFonts w:eastAsia="Times New Roman" w:cs="Times New Roman"/>
          <w:b/>
          <w:sz w:val="24"/>
          <w:szCs w:val="24"/>
        </w:rPr>
      </w:pPr>
      <w:r w:rsidRPr="00284FEC">
        <w:rPr>
          <w:rFonts w:eastAsia="Times New Roman" w:cs="Times New Roman"/>
          <w:b/>
          <w:sz w:val="24"/>
          <w:szCs w:val="24"/>
        </w:rPr>
        <w:t>Case Studies: Condoms</w:t>
      </w:r>
      <w:r w:rsidR="00124C5E" w:rsidRPr="00284FEC">
        <w:rPr>
          <w:rFonts w:eastAsia="Times New Roman" w:cs="Times New Roman"/>
          <w:b/>
          <w:sz w:val="24"/>
          <w:szCs w:val="24"/>
        </w:rPr>
        <w:t xml:space="preserve">, Cardiac </w:t>
      </w:r>
      <w:r w:rsidR="00012D4A" w:rsidRPr="00284FEC">
        <w:rPr>
          <w:rFonts w:eastAsia="Times New Roman" w:cs="Times New Roman"/>
          <w:b/>
          <w:sz w:val="24"/>
          <w:szCs w:val="24"/>
        </w:rPr>
        <w:t>Disease Control</w:t>
      </w:r>
      <w:r w:rsidR="009E28A1" w:rsidRPr="00284FEC">
        <w:rPr>
          <w:rFonts w:eastAsia="Times New Roman" w:cs="Times New Roman"/>
          <w:b/>
          <w:sz w:val="24"/>
          <w:szCs w:val="24"/>
        </w:rPr>
        <w:br/>
      </w:r>
    </w:p>
    <w:p w14:paraId="68924BEE" w14:textId="2B2FEFC3" w:rsidR="00164E3D" w:rsidRPr="00284FEC" w:rsidRDefault="009E28A1" w:rsidP="00164E3D">
      <w:pPr>
        <w:pStyle w:val="NoSpacing"/>
        <w:numPr>
          <w:ilvl w:val="0"/>
          <w:numId w:val="5"/>
        </w:numPr>
        <w:rPr>
          <w:rFonts w:eastAsia="Times New Roman" w:cs="Times New Roman"/>
          <w:b/>
          <w:sz w:val="24"/>
          <w:szCs w:val="24"/>
        </w:rPr>
      </w:pPr>
      <w:r w:rsidRPr="00284FEC">
        <w:rPr>
          <w:rFonts w:eastAsia="Times New Roman" w:cs="Times New Roman"/>
          <w:b/>
          <w:sz w:val="24"/>
          <w:szCs w:val="24"/>
        </w:rPr>
        <w:t>SEPTEMBER 26</w:t>
      </w:r>
      <w:r w:rsidR="00677540" w:rsidRPr="00284FEC">
        <w:rPr>
          <w:rFonts w:eastAsia="Times New Roman" w:cs="Times New Roman"/>
          <w:b/>
          <w:sz w:val="24"/>
          <w:szCs w:val="24"/>
        </w:rPr>
        <w:tab/>
      </w:r>
      <w:r w:rsidR="00124C5E" w:rsidRPr="00284FEC">
        <w:rPr>
          <w:rFonts w:eastAsia="Times New Roman" w:cs="Times New Roman"/>
          <w:b/>
          <w:sz w:val="24"/>
          <w:szCs w:val="24"/>
        </w:rPr>
        <w:t>Determinants of Health: Social</w:t>
      </w:r>
      <w:r w:rsidR="00124C5E" w:rsidRPr="00284FEC">
        <w:rPr>
          <w:rFonts w:eastAsia="Times New Roman" w:cs="Times New Roman"/>
          <w:b/>
          <w:sz w:val="24"/>
          <w:szCs w:val="24"/>
        </w:rPr>
        <w:tab/>
      </w:r>
      <w:r w:rsidR="00124C5E" w:rsidRPr="00284FEC">
        <w:rPr>
          <w:rFonts w:eastAsia="Times New Roman" w:cs="Times New Roman"/>
          <w:b/>
          <w:sz w:val="24"/>
          <w:szCs w:val="24"/>
        </w:rPr>
        <w:tab/>
      </w:r>
      <w:r w:rsidR="00124C5E" w:rsidRPr="00284FEC">
        <w:rPr>
          <w:rFonts w:eastAsia="Times New Roman" w:cs="Times New Roman"/>
          <w:b/>
          <w:sz w:val="24"/>
          <w:szCs w:val="24"/>
        </w:rPr>
        <w:tab/>
      </w:r>
      <w:r w:rsidR="00124C5E" w:rsidRPr="00284FEC">
        <w:rPr>
          <w:rFonts w:eastAsia="Times New Roman" w:cs="Times New Roman"/>
          <w:sz w:val="24"/>
          <w:szCs w:val="24"/>
        </w:rPr>
        <w:t>233-</w:t>
      </w:r>
      <w:r w:rsidR="00164E3D" w:rsidRPr="00284FEC">
        <w:rPr>
          <w:rFonts w:eastAsia="Times New Roman" w:cs="Times New Roman"/>
          <w:sz w:val="24"/>
          <w:szCs w:val="24"/>
        </w:rPr>
        <w:t>2</w:t>
      </w:r>
      <w:r w:rsidR="00AE1BA2" w:rsidRPr="00284FEC">
        <w:rPr>
          <w:rFonts w:eastAsia="Times New Roman" w:cs="Times New Roman"/>
          <w:sz w:val="24"/>
          <w:szCs w:val="24"/>
        </w:rPr>
        <w:t>5</w:t>
      </w:r>
      <w:r w:rsidR="00164E3D" w:rsidRPr="00284FEC">
        <w:rPr>
          <w:rFonts w:eastAsia="Times New Roman" w:cs="Times New Roman"/>
          <w:sz w:val="24"/>
          <w:szCs w:val="24"/>
        </w:rPr>
        <w:t>6</w:t>
      </w:r>
    </w:p>
    <w:p w14:paraId="0562B552" w14:textId="0E2408E5" w:rsidR="009E28A1" w:rsidRPr="00284FEC" w:rsidRDefault="00164E3D" w:rsidP="00164E3D">
      <w:pPr>
        <w:pStyle w:val="NoSpacing"/>
        <w:ind w:left="2880"/>
        <w:rPr>
          <w:rFonts w:eastAsia="Times New Roman" w:cs="Times New Roman"/>
          <w:b/>
          <w:sz w:val="24"/>
          <w:szCs w:val="24"/>
        </w:rPr>
      </w:pPr>
      <w:r w:rsidRPr="00284FEC">
        <w:rPr>
          <w:rFonts w:eastAsia="Times New Roman" w:cs="Times New Roman"/>
          <w:b/>
          <w:sz w:val="24"/>
          <w:szCs w:val="24"/>
        </w:rPr>
        <w:t>Case Studies: New York Diabetes Initiative, Soda Cap</w:t>
      </w:r>
      <w:r w:rsidR="009E28A1" w:rsidRPr="00284FEC">
        <w:rPr>
          <w:rFonts w:eastAsia="Times New Roman" w:cs="Times New Roman"/>
          <w:b/>
          <w:sz w:val="24"/>
          <w:szCs w:val="24"/>
        </w:rPr>
        <w:br/>
      </w:r>
    </w:p>
    <w:p w14:paraId="4D307001" w14:textId="50ACE7BD" w:rsidR="009E28A1" w:rsidRPr="00284FEC" w:rsidRDefault="009E28A1" w:rsidP="00861EBD">
      <w:pPr>
        <w:pStyle w:val="NoSpacing"/>
        <w:numPr>
          <w:ilvl w:val="0"/>
          <w:numId w:val="5"/>
        </w:numPr>
        <w:rPr>
          <w:rFonts w:eastAsia="Times New Roman" w:cs="Times New Roman"/>
          <w:b/>
          <w:sz w:val="24"/>
          <w:szCs w:val="24"/>
        </w:rPr>
      </w:pPr>
      <w:r w:rsidRPr="00284FEC">
        <w:rPr>
          <w:rFonts w:eastAsia="Times New Roman" w:cs="Times New Roman"/>
          <w:b/>
          <w:sz w:val="24"/>
          <w:szCs w:val="24"/>
        </w:rPr>
        <w:t>SEPTEMBER 28</w:t>
      </w:r>
      <w:r w:rsidR="0020479B" w:rsidRPr="00284FEC">
        <w:rPr>
          <w:rFonts w:eastAsia="Times New Roman" w:cs="Times New Roman"/>
          <w:b/>
          <w:sz w:val="24"/>
          <w:szCs w:val="24"/>
        </w:rPr>
        <w:tab/>
        <w:t>Governmental Authority: How Far?</w:t>
      </w:r>
      <w:r w:rsidR="0020479B" w:rsidRPr="00284FEC">
        <w:rPr>
          <w:rFonts w:eastAsia="Times New Roman" w:cs="Times New Roman"/>
          <w:b/>
          <w:sz w:val="24"/>
          <w:szCs w:val="24"/>
        </w:rPr>
        <w:tab/>
      </w:r>
      <w:r w:rsidR="0020479B" w:rsidRPr="00284FEC">
        <w:rPr>
          <w:rFonts w:eastAsia="Times New Roman" w:cs="Times New Roman"/>
          <w:b/>
          <w:sz w:val="24"/>
          <w:szCs w:val="24"/>
        </w:rPr>
        <w:tab/>
      </w:r>
      <w:r w:rsidR="0020479B" w:rsidRPr="00284FEC">
        <w:rPr>
          <w:rFonts w:eastAsia="Times New Roman" w:cs="Times New Roman"/>
          <w:b/>
          <w:sz w:val="24"/>
          <w:szCs w:val="24"/>
        </w:rPr>
        <w:tab/>
      </w:r>
      <w:r w:rsidR="00F71205" w:rsidRPr="00284FEC">
        <w:rPr>
          <w:rFonts w:eastAsia="Times New Roman" w:cs="Times New Roman"/>
          <w:sz w:val="24"/>
          <w:szCs w:val="24"/>
        </w:rPr>
        <w:t>282-315</w:t>
      </w:r>
    </w:p>
    <w:p w14:paraId="0A935191" w14:textId="1443231E" w:rsidR="00F71205" w:rsidRPr="00284FEC" w:rsidRDefault="00F71205" w:rsidP="00F71205">
      <w:pPr>
        <w:pStyle w:val="NoSpacing"/>
        <w:ind w:left="2880"/>
        <w:rPr>
          <w:rFonts w:eastAsia="Times New Roman" w:cs="Times New Roman"/>
          <w:b/>
          <w:sz w:val="24"/>
          <w:szCs w:val="24"/>
        </w:rPr>
      </w:pPr>
      <w:r w:rsidRPr="00284FEC">
        <w:rPr>
          <w:rFonts w:eastAsia="Times New Roman" w:cs="Times New Roman"/>
          <w:b/>
          <w:sz w:val="24"/>
          <w:szCs w:val="24"/>
        </w:rPr>
        <w:t>Case Studies: Helmet Laws, Tobacco Control</w:t>
      </w:r>
    </w:p>
    <w:p w14:paraId="66BC54C2" w14:textId="77777777" w:rsidR="00DD085C" w:rsidRPr="00284FEC" w:rsidRDefault="00DD085C" w:rsidP="004F0010">
      <w:pPr>
        <w:rPr>
          <w:rFonts w:asciiTheme="minorHAnsi" w:hAnsiTheme="minorHAnsi"/>
          <w:iCs/>
        </w:rPr>
      </w:pPr>
    </w:p>
    <w:p w14:paraId="4CD53339" w14:textId="77777777" w:rsidR="00C25479" w:rsidRPr="00284FEC" w:rsidRDefault="00D114E4" w:rsidP="00861EBD">
      <w:pPr>
        <w:pStyle w:val="ListParagraph"/>
        <w:numPr>
          <w:ilvl w:val="0"/>
          <w:numId w:val="5"/>
        </w:numPr>
        <w:rPr>
          <w:rFonts w:asciiTheme="minorHAnsi" w:hAnsiTheme="minorHAnsi"/>
          <w:b/>
        </w:rPr>
      </w:pPr>
      <w:r w:rsidRPr="00284FEC">
        <w:rPr>
          <w:rFonts w:asciiTheme="minorHAnsi" w:hAnsiTheme="minorHAnsi"/>
          <w:b/>
        </w:rPr>
        <w:t xml:space="preserve">OCTOBER </w:t>
      </w:r>
      <w:r w:rsidR="009E28A1" w:rsidRPr="00284FEC">
        <w:rPr>
          <w:rFonts w:asciiTheme="minorHAnsi" w:hAnsiTheme="minorHAnsi"/>
          <w:b/>
        </w:rPr>
        <w:t>3</w:t>
      </w:r>
      <w:r w:rsidR="00A62D1C" w:rsidRPr="00284FEC">
        <w:rPr>
          <w:rFonts w:asciiTheme="minorHAnsi" w:hAnsiTheme="minorHAnsi"/>
          <w:b/>
        </w:rPr>
        <w:tab/>
      </w:r>
      <w:r w:rsidR="00A62D1C" w:rsidRPr="00284FEC">
        <w:rPr>
          <w:rFonts w:asciiTheme="minorHAnsi" w:hAnsiTheme="minorHAnsi"/>
          <w:b/>
        </w:rPr>
        <w:tab/>
        <w:t>Government Responsibility: How Much?</w:t>
      </w:r>
      <w:r w:rsidR="00A62D1C" w:rsidRPr="00284FEC">
        <w:rPr>
          <w:rFonts w:asciiTheme="minorHAnsi" w:hAnsiTheme="minorHAnsi"/>
          <w:b/>
        </w:rPr>
        <w:tab/>
      </w:r>
      <w:r w:rsidR="00A62D1C" w:rsidRPr="00284FEC">
        <w:rPr>
          <w:rFonts w:asciiTheme="minorHAnsi" w:hAnsiTheme="minorHAnsi"/>
          <w:b/>
        </w:rPr>
        <w:tab/>
      </w:r>
      <w:r w:rsidR="00A62D1C" w:rsidRPr="00284FEC">
        <w:rPr>
          <w:rFonts w:asciiTheme="minorHAnsi" w:hAnsiTheme="minorHAnsi"/>
        </w:rPr>
        <w:t>342-</w:t>
      </w:r>
      <w:r w:rsidR="00C25479" w:rsidRPr="00284FEC">
        <w:rPr>
          <w:rFonts w:asciiTheme="minorHAnsi" w:hAnsiTheme="minorHAnsi"/>
        </w:rPr>
        <w:t>377</w:t>
      </w:r>
    </w:p>
    <w:p w14:paraId="4DE1FA02" w14:textId="35B16B5F" w:rsidR="009E28A1" w:rsidRPr="00284FEC" w:rsidRDefault="00C25479" w:rsidP="00C25479">
      <w:pPr>
        <w:pStyle w:val="ListParagraph"/>
        <w:ind w:left="2880"/>
        <w:rPr>
          <w:rFonts w:asciiTheme="minorHAnsi" w:hAnsiTheme="minorHAnsi"/>
          <w:b/>
        </w:rPr>
      </w:pPr>
      <w:r w:rsidRPr="00284FEC">
        <w:rPr>
          <w:rFonts w:asciiTheme="minorHAnsi" w:hAnsiTheme="minorHAnsi"/>
          <w:b/>
        </w:rPr>
        <w:lastRenderedPageBreak/>
        <w:t>Ethical Perspectives</w:t>
      </w:r>
      <w:r w:rsidR="00AB548D" w:rsidRPr="00284FEC">
        <w:rPr>
          <w:rFonts w:asciiTheme="minorHAnsi" w:hAnsiTheme="minorHAnsi"/>
          <w:b/>
        </w:rPr>
        <w:t>, US and South Africa</w:t>
      </w:r>
      <w:r w:rsidR="009E28A1" w:rsidRPr="00284FEC">
        <w:rPr>
          <w:rFonts w:asciiTheme="minorHAnsi" w:hAnsiTheme="minorHAnsi"/>
          <w:b/>
        </w:rPr>
        <w:br/>
      </w:r>
    </w:p>
    <w:p w14:paraId="561BCB19" w14:textId="6A052FE0" w:rsidR="00D339C1" w:rsidRPr="00284FEC" w:rsidRDefault="009E28A1" w:rsidP="00D339C1">
      <w:pPr>
        <w:pStyle w:val="ListParagraph"/>
        <w:numPr>
          <w:ilvl w:val="0"/>
          <w:numId w:val="5"/>
        </w:numPr>
        <w:rPr>
          <w:rFonts w:asciiTheme="minorHAnsi" w:hAnsiTheme="minorHAnsi"/>
          <w:b/>
        </w:rPr>
      </w:pPr>
      <w:r w:rsidRPr="00284FEC">
        <w:rPr>
          <w:rFonts w:asciiTheme="minorHAnsi" w:hAnsiTheme="minorHAnsi"/>
          <w:b/>
        </w:rPr>
        <w:t>OCTOBER 5</w:t>
      </w:r>
      <w:r w:rsidR="00C25479" w:rsidRPr="00284FEC">
        <w:rPr>
          <w:rFonts w:asciiTheme="minorHAnsi" w:hAnsiTheme="minorHAnsi"/>
          <w:b/>
        </w:rPr>
        <w:tab/>
      </w:r>
      <w:r w:rsidR="00C25479" w:rsidRPr="00284FEC">
        <w:rPr>
          <w:rFonts w:asciiTheme="minorHAnsi" w:hAnsiTheme="minorHAnsi"/>
          <w:b/>
        </w:rPr>
        <w:tab/>
      </w:r>
      <w:r w:rsidR="00584E47" w:rsidRPr="00284FEC">
        <w:rPr>
          <w:rFonts w:asciiTheme="minorHAnsi" w:hAnsiTheme="minorHAnsi"/>
          <w:b/>
        </w:rPr>
        <w:t>Government Authority: Federalism</w:t>
      </w:r>
      <w:r w:rsidR="00584E47" w:rsidRPr="00284FEC">
        <w:rPr>
          <w:rFonts w:asciiTheme="minorHAnsi" w:hAnsiTheme="minorHAnsi"/>
          <w:b/>
        </w:rPr>
        <w:tab/>
      </w:r>
      <w:r w:rsidR="00584E47" w:rsidRPr="00284FEC">
        <w:rPr>
          <w:rFonts w:asciiTheme="minorHAnsi" w:hAnsiTheme="minorHAnsi"/>
          <w:b/>
        </w:rPr>
        <w:tab/>
      </w:r>
      <w:r w:rsidR="00584E47" w:rsidRPr="00284FEC">
        <w:rPr>
          <w:rFonts w:asciiTheme="minorHAnsi" w:hAnsiTheme="minorHAnsi"/>
          <w:b/>
        </w:rPr>
        <w:tab/>
      </w:r>
      <w:r w:rsidR="00584E47" w:rsidRPr="00284FEC">
        <w:rPr>
          <w:rFonts w:asciiTheme="minorHAnsi" w:hAnsiTheme="minorHAnsi"/>
        </w:rPr>
        <w:t>377-412</w:t>
      </w:r>
    </w:p>
    <w:p w14:paraId="1CFF0CEF" w14:textId="3394F9D6" w:rsidR="00584E47" w:rsidRPr="00284FEC" w:rsidRDefault="00584E47" w:rsidP="00584E47">
      <w:pPr>
        <w:pStyle w:val="ListParagraph"/>
        <w:ind w:left="2880"/>
        <w:rPr>
          <w:rFonts w:asciiTheme="minorHAnsi" w:hAnsiTheme="minorHAnsi"/>
          <w:b/>
        </w:rPr>
      </w:pPr>
      <w:r w:rsidRPr="00284FEC">
        <w:rPr>
          <w:rFonts w:asciiTheme="minorHAnsi" w:hAnsiTheme="minorHAnsi"/>
          <w:b/>
        </w:rPr>
        <w:t>Case Study: The Affordable Care Act</w:t>
      </w:r>
    </w:p>
    <w:p w14:paraId="3FFFAA2E" w14:textId="64B2B2A7" w:rsidR="00917D05" w:rsidRPr="00284FEC" w:rsidRDefault="00D339C1" w:rsidP="00D339C1">
      <w:pPr>
        <w:ind w:left="360"/>
        <w:jc w:val="center"/>
        <w:rPr>
          <w:rFonts w:asciiTheme="minorHAnsi" w:hAnsiTheme="minorHAnsi"/>
          <w:b/>
        </w:rPr>
      </w:pPr>
      <w:r w:rsidRPr="00284FEC">
        <w:rPr>
          <w:rFonts w:asciiTheme="minorHAnsi" w:hAnsiTheme="minorHAnsi"/>
          <w:b/>
        </w:rPr>
        <w:br/>
      </w:r>
      <w:r w:rsidR="00917D05" w:rsidRPr="00284FEC">
        <w:rPr>
          <w:rFonts w:asciiTheme="minorHAnsi" w:hAnsiTheme="minorHAnsi"/>
          <w:b/>
        </w:rPr>
        <w:t>OCTOBER 10 &amp; 12 – NO CLASS – FALL BREAK</w:t>
      </w:r>
    </w:p>
    <w:p w14:paraId="336D6DAB" w14:textId="77777777" w:rsidR="00917D05" w:rsidRPr="00284FEC" w:rsidRDefault="00917D05" w:rsidP="004F0010">
      <w:pPr>
        <w:rPr>
          <w:rFonts w:asciiTheme="minorHAnsi" w:hAnsiTheme="minorHAnsi"/>
          <w:b/>
        </w:rPr>
      </w:pPr>
    </w:p>
    <w:p w14:paraId="0814F538" w14:textId="36B4278E" w:rsidR="00917D05" w:rsidRPr="00284FEC" w:rsidRDefault="00917D05" w:rsidP="00861EBD">
      <w:pPr>
        <w:pStyle w:val="ListParagraph"/>
        <w:numPr>
          <w:ilvl w:val="0"/>
          <w:numId w:val="5"/>
        </w:numPr>
        <w:rPr>
          <w:rFonts w:asciiTheme="minorHAnsi" w:hAnsiTheme="minorHAnsi"/>
          <w:b/>
        </w:rPr>
      </w:pPr>
      <w:r w:rsidRPr="00284FEC">
        <w:rPr>
          <w:rFonts w:asciiTheme="minorHAnsi" w:hAnsiTheme="minorHAnsi"/>
          <w:b/>
        </w:rPr>
        <w:t>OCTOBER 17</w:t>
      </w:r>
      <w:r w:rsidR="00A83D2F" w:rsidRPr="00284FEC">
        <w:rPr>
          <w:rFonts w:asciiTheme="minorHAnsi" w:hAnsiTheme="minorHAnsi"/>
          <w:b/>
        </w:rPr>
        <w:tab/>
      </w:r>
      <w:r w:rsidR="00A83D2F" w:rsidRPr="00284FEC">
        <w:rPr>
          <w:rFonts w:asciiTheme="minorHAnsi" w:hAnsiTheme="minorHAnsi"/>
          <w:b/>
        </w:rPr>
        <w:tab/>
      </w:r>
      <w:r w:rsidR="00C80366" w:rsidRPr="00284FEC">
        <w:rPr>
          <w:rFonts w:asciiTheme="minorHAnsi" w:hAnsiTheme="minorHAnsi"/>
          <w:b/>
        </w:rPr>
        <w:t>Government Authority: Preemption</w:t>
      </w:r>
      <w:r w:rsidR="00C80366" w:rsidRPr="00284FEC">
        <w:rPr>
          <w:rFonts w:asciiTheme="minorHAnsi" w:hAnsiTheme="minorHAnsi"/>
          <w:b/>
        </w:rPr>
        <w:tab/>
      </w:r>
      <w:r w:rsidR="00C80366" w:rsidRPr="00284FEC">
        <w:rPr>
          <w:rFonts w:asciiTheme="minorHAnsi" w:hAnsiTheme="minorHAnsi"/>
          <w:b/>
        </w:rPr>
        <w:tab/>
      </w:r>
      <w:r w:rsidR="00C80366" w:rsidRPr="00284FEC">
        <w:rPr>
          <w:rFonts w:asciiTheme="minorHAnsi" w:hAnsiTheme="minorHAnsi"/>
          <w:b/>
        </w:rPr>
        <w:tab/>
      </w:r>
      <w:r w:rsidR="00517930" w:rsidRPr="00284FEC">
        <w:rPr>
          <w:rFonts w:asciiTheme="minorHAnsi" w:hAnsiTheme="minorHAnsi"/>
        </w:rPr>
        <w:t xml:space="preserve">412 – </w:t>
      </w:r>
      <w:r w:rsidR="00907CD4" w:rsidRPr="00284FEC">
        <w:rPr>
          <w:rFonts w:asciiTheme="minorHAnsi" w:hAnsiTheme="minorHAnsi"/>
        </w:rPr>
        <w:t>433</w:t>
      </w:r>
    </w:p>
    <w:p w14:paraId="019F610D" w14:textId="62CF2813" w:rsidR="00517930" w:rsidRPr="00284FEC" w:rsidRDefault="00517930" w:rsidP="00517930">
      <w:pPr>
        <w:ind w:left="2880"/>
        <w:rPr>
          <w:rFonts w:asciiTheme="minorHAnsi" w:hAnsiTheme="minorHAnsi"/>
          <w:b/>
        </w:rPr>
      </w:pPr>
      <w:r w:rsidRPr="00284FEC">
        <w:rPr>
          <w:rFonts w:asciiTheme="minorHAnsi" w:hAnsiTheme="minorHAnsi"/>
          <w:b/>
        </w:rPr>
        <w:t xml:space="preserve">Case Study: Medical </w:t>
      </w:r>
      <w:r w:rsidR="00907CD4" w:rsidRPr="00284FEC">
        <w:rPr>
          <w:rFonts w:asciiTheme="minorHAnsi" w:hAnsiTheme="minorHAnsi"/>
          <w:b/>
        </w:rPr>
        <w:t>Marijuana, Firearms</w:t>
      </w:r>
    </w:p>
    <w:p w14:paraId="2DB7D76E" w14:textId="77777777" w:rsidR="00917D05" w:rsidRPr="00284FEC" w:rsidRDefault="00917D05" w:rsidP="004F0010">
      <w:pPr>
        <w:rPr>
          <w:rFonts w:asciiTheme="minorHAnsi" w:hAnsiTheme="minorHAnsi"/>
          <w:b/>
        </w:rPr>
      </w:pPr>
    </w:p>
    <w:p w14:paraId="00D069E9" w14:textId="37A9620F" w:rsidR="00917D05" w:rsidRPr="00284FEC" w:rsidRDefault="00917D05" w:rsidP="00861EBD">
      <w:pPr>
        <w:pStyle w:val="ListParagraph"/>
        <w:numPr>
          <w:ilvl w:val="0"/>
          <w:numId w:val="5"/>
        </w:numPr>
        <w:rPr>
          <w:rFonts w:asciiTheme="minorHAnsi" w:hAnsiTheme="minorHAnsi"/>
          <w:b/>
        </w:rPr>
      </w:pPr>
      <w:r w:rsidRPr="00284FEC">
        <w:rPr>
          <w:rFonts w:asciiTheme="minorHAnsi" w:hAnsiTheme="minorHAnsi"/>
          <w:b/>
        </w:rPr>
        <w:t>OCTOBER 19</w:t>
      </w:r>
      <w:r w:rsidR="00C235A2" w:rsidRPr="00284FEC">
        <w:rPr>
          <w:rFonts w:asciiTheme="minorHAnsi" w:hAnsiTheme="minorHAnsi"/>
          <w:b/>
        </w:rPr>
        <w:tab/>
      </w:r>
      <w:r w:rsidR="00C235A2" w:rsidRPr="00284FEC">
        <w:rPr>
          <w:rFonts w:asciiTheme="minorHAnsi" w:hAnsiTheme="minorHAnsi"/>
          <w:b/>
        </w:rPr>
        <w:tab/>
      </w:r>
      <w:r w:rsidR="00A51A05" w:rsidRPr="00284FEC">
        <w:rPr>
          <w:rFonts w:asciiTheme="minorHAnsi" w:hAnsiTheme="minorHAnsi"/>
          <w:b/>
        </w:rPr>
        <w:t>Community Morality Constraints</w:t>
      </w:r>
      <w:r w:rsidR="00A51A05" w:rsidRPr="00284FEC">
        <w:rPr>
          <w:rFonts w:asciiTheme="minorHAnsi" w:hAnsiTheme="minorHAnsi"/>
          <w:b/>
        </w:rPr>
        <w:tab/>
      </w:r>
      <w:r w:rsidR="00A51A05" w:rsidRPr="00284FEC">
        <w:rPr>
          <w:rFonts w:asciiTheme="minorHAnsi" w:hAnsiTheme="minorHAnsi"/>
          <w:b/>
        </w:rPr>
        <w:tab/>
      </w:r>
      <w:r w:rsidR="00A51A05" w:rsidRPr="00284FEC">
        <w:rPr>
          <w:rFonts w:asciiTheme="minorHAnsi" w:hAnsiTheme="minorHAnsi"/>
          <w:b/>
        </w:rPr>
        <w:tab/>
      </w:r>
      <w:r w:rsidR="00A51A05" w:rsidRPr="00284FEC">
        <w:rPr>
          <w:rFonts w:asciiTheme="minorHAnsi" w:hAnsiTheme="minorHAnsi"/>
        </w:rPr>
        <w:t>462-</w:t>
      </w:r>
      <w:r w:rsidR="00200882" w:rsidRPr="00284FEC">
        <w:rPr>
          <w:rFonts w:asciiTheme="minorHAnsi" w:hAnsiTheme="minorHAnsi"/>
        </w:rPr>
        <w:t>498</w:t>
      </w:r>
    </w:p>
    <w:p w14:paraId="6B3453BB" w14:textId="3B18E087" w:rsidR="00EE1467" w:rsidRPr="00284FEC" w:rsidRDefault="006123EF" w:rsidP="006123EF">
      <w:pPr>
        <w:ind w:left="2880"/>
        <w:rPr>
          <w:rFonts w:asciiTheme="minorHAnsi" w:hAnsiTheme="minorHAnsi"/>
          <w:b/>
        </w:rPr>
      </w:pPr>
      <w:r>
        <w:rPr>
          <w:rFonts w:asciiTheme="minorHAnsi" w:hAnsiTheme="minorHAnsi"/>
          <w:b/>
        </w:rPr>
        <w:t>Case Study: Teen Pregnanc</w:t>
      </w:r>
      <w:r w:rsidR="006A71B6">
        <w:rPr>
          <w:rFonts w:asciiTheme="minorHAnsi" w:hAnsiTheme="minorHAnsi"/>
          <w:b/>
        </w:rPr>
        <w:t>y</w:t>
      </w:r>
    </w:p>
    <w:p w14:paraId="517D18FB" w14:textId="77777777" w:rsidR="00EE1467" w:rsidRPr="00284FEC" w:rsidRDefault="00EE1467" w:rsidP="00200882">
      <w:pPr>
        <w:ind w:left="2880"/>
        <w:rPr>
          <w:rFonts w:asciiTheme="minorHAnsi" w:hAnsiTheme="minorHAnsi"/>
          <w:b/>
        </w:rPr>
      </w:pPr>
    </w:p>
    <w:p w14:paraId="656968E4" w14:textId="2CCC73C2" w:rsidR="00917D05" w:rsidRPr="006123EF" w:rsidRDefault="00F34A60" w:rsidP="006123EF">
      <w:pPr>
        <w:jc w:val="center"/>
        <w:rPr>
          <w:rFonts w:asciiTheme="minorHAnsi" w:hAnsiTheme="minorHAnsi"/>
          <w:b/>
          <w:u w:val="single"/>
        </w:rPr>
      </w:pPr>
      <w:r w:rsidRPr="00284FEC">
        <w:rPr>
          <w:rFonts w:asciiTheme="minorHAnsi" w:hAnsiTheme="minorHAnsi"/>
          <w:b/>
          <w:u w:val="single"/>
        </w:rPr>
        <w:t>PART II – THE TOOLS OF PUBLIC HEALTH</w:t>
      </w:r>
    </w:p>
    <w:p w14:paraId="3110C3CD" w14:textId="77777777" w:rsidR="00EE1467" w:rsidRPr="00F5783D" w:rsidRDefault="00EE1467" w:rsidP="004F0010">
      <w:pPr>
        <w:rPr>
          <w:rFonts w:asciiTheme="minorHAnsi" w:hAnsiTheme="minorHAnsi"/>
          <w:b/>
          <w:color w:val="000000" w:themeColor="text1"/>
        </w:rPr>
      </w:pPr>
    </w:p>
    <w:p w14:paraId="17E9D06B" w14:textId="38E59238" w:rsidR="00917D05" w:rsidRPr="00F5783D" w:rsidRDefault="00917D05" w:rsidP="00861EBD">
      <w:pPr>
        <w:pStyle w:val="ListParagraph"/>
        <w:numPr>
          <w:ilvl w:val="0"/>
          <w:numId w:val="5"/>
        </w:numPr>
        <w:rPr>
          <w:rFonts w:asciiTheme="minorHAnsi" w:hAnsiTheme="minorHAnsi"/>
          <w:b/>
          <w:color w:val="000000" w:themeColor="text1"/>
        </w:rPr>
      </w:pPr>
      <w:r w:rsidRPr="00F5783D">
        <w:rPr>
          <w:rFonts w:asciiTheme="minorHAnsi" w:hAnsiTheme="minorHAnsi"/>
          <w:b/>
          <w:color w:val="000000" w:themeColor="text1"/>
        </w:rPr>
        <w:t>OCTOBER 24</w:t>
      </w:r>
      <w:r w:rsidR="00AF1A48" w:rsidRPr="00F5783D">
        <w:rPr>
          <w:rFonts w:asciiTheme="minorHAnsi" w:hAnsiTheme="minorHAnsi"/>
          <w:b/>
          <w:color w:val="000000" w:themeColor="text1"/>
        </w:rPr>
        <w:tab/>
      </w:r>
      <w:r w:rsidR="00AF1A48" w:rsidRPr="00F5783D">
        <w:rPr>
          <w:rFonts w:asciiTheme="minorHAnsi" w:hAnsiTheme="minorHAnsi"/>
          <w:b/>
          <w:color w:val="000000" w:themeColor="text1"/>
        </w:rPr>
        <w:tab/>
      </w:r>
      <w:r w:rsidR="00810CFF" w:rsidRPr="00F5783D">
        <w:rPr>
          <w:rFonts w:asciiTheme="minorHAnsi" w:hAnsiTheme="minorHAnsi"/>
          <w:b/>
          <w:color w:val="000000" w:themeColor="text1"/>
        </w:rPr>
        <w:t>Overview</w:t>
      </w:r>
      <w:r w:rsidR="00810CFF" w:rsidRPr="00F5783D">
        <w:rPr>
          <w:rFonts w:asciiTheme="minorHAnsi" w:hAnsiTheme="minorHAnsi"/>
          <w:b/>
          <w:color w:val="000000" w:themeColor="text1"/>
        </w:rPr>
        <w:tab/>
      </w:r>
      <w:r w:rsidR="00810CFF" w:rsidRPr="00F5783D">
        <w:rPr>
          <w:rFonts w:asciiTheme="minorHAnsi" w:hAnsiTheme="minorHAnsi"/>
          <w:b/>
          <w:color w:val="000000" w:themeColor="text1"/>
        </w:rPr>
        <w:tab/>
      </w:r>
      <w:r w:rsidR="00810CFF" w:rsidRPr="00F5783D">
        <w:rPr>
          <w:rFonts w:asciiTheme="minorHAnsi" w:hAnsiTheme="minorHAnsi"/>
          <w:b/>
          <w:color w:val="000000" w:themeColor="text1"/>
        </w:rPr>
        <w:tab/>
      </w:r>
      <w:r w:rsidR="00810CFF" w:rsidRPr="00F5783D">
        <w:rPr>
          <w:rFonts w:asciiTheme="minorHAnsi" w:hAnsiTheme="minorHAnsi"/>
          <w:b/>
          <w:color w:val="000000" w:themeColor="text1"/>
        </w:rPr>
        <w:tab/>
      </w:r>
      <w:r w:rsidR="00810CFF" w:rsidRPr="00F5783D">
        <w:rPr>
          <w:rFonts w:asciiTheme="minorHAnsi" w:hAnsiTheme="minorHAnsi"/>
          <w:b/>
          <w:color w:val="000000" w:themeColor="text1"/>
        </w:rPr>
        <w:tab/>
      </w:r>
      <w:r w:rsidR="00810CFF" w:rsidRPr="00F5783D">
        <w:rPr>
          <w:rFonts w:asciiTheme="minorHAnsi" w:hAnsiTheme="minorHAnsi"/>
          <w:b/>
          <w:color w:val="000000" w:themeColor="text1"/>
        </w:rPr>
        <w:tab/>
      </w:r>
      <w:r w:rsidR="00810CFF" w:rsidRPr="00F5783D">
        <w:rPr>
          <w:rFonts w:asciiTheme="minorHAnsi" w:hAnsiTheme="minorHAnsi"/>
          <w:color w:val="000000" w:themeColor="text1"/>
        </w:rPr>
        <w:t>501-</w:t>
      </w:r>
      <w:r w:rsidR="003E1D3D" w:rsidRPr="00F5783D">
        <w:rPr>
          <w:rFonts w:asciiTheme="minorHAnsi" w:hAnsiTheme="minorHAnsi"/>
          <w:color w:val="000000" w:themeColor="text1"/>
        </w:rPr>
        <w:t>532</w:t>
      </w:r>
    </w:p>
    <w:p w14:paraId="68F8B8A5" w14:textId="1B699BBB" w:rsidR="00AB548D" w:rsidRPr="00F5783D" w:rsidRDefault="00AB548D" w:rsidP="00AB548D">
      <w:pPr>
        <w:ind w:left="2880"/>
        <w:rPr>
          <w:rFonts w:asciiTheme="minorHAnsi" w:hAnsiTheme="minorHAnsi"/>
          <w:b/>
          <w:color w:val="000000" w:themeColor="text1"/>
        </w:rPr>
      </w:pPr>
      <w:r w:rsidRPr="00F5783D">
        <w:rPr>
          <w:rFonts w:asciiTheme="minorHAnsi" w:hAnsiTheme="minorHAnsi"/>
          <w:b/>
          <w:color w:val="000000" w:themeColor="text1"/>
        </w:rPr>
        <w:t xml:space="preserve">Case Study: </w:t>
      </w:r>
      <w:r w:rsidR="008E6968" w:rsidRPr="00F5783D">
        <w:rPr>
          <w:rFonts w:asciiTheme="minorHAnsi" w:hAnsiTheme="minorHAnsi"/>
          <w:b/>
          <w:color w:val="000000" w:themeColor="text1"/>
        </w:rPr>
        <w:t xml:space="preserve">U.S. </w:t>
      </w:r>
      <w:r w:rsidRPr="00F5783D">
        <w:rPr>
          <w:rFonts w:asciiTheme="minorHAnsi" w:hAnsiTheme="minorHAnsi"/>
          <w:b/>
          <w:color w:val="000000" w:themeColor="text1"/>
        </w:rPr>
        <w:t xml:space="preserve">HIV/AIDS </w:t>
      </w:r>
      <w:r w:rsidR="008E6968" w:rsidRPr="00F5783D">
        <w:rPr>
          <w:rFonts w:asciiTheme="minorHAnsi" w:hAnsiTheme="minorHAnsi"/>
          <w:b/>
          <w:color w:val="000000" w:themeColor="text1"/>
        </w:rPr>
        <w:t>Epidemic</w:t>
      </w:r>
    </w:p>
    <w:p w14:paraId="213E878F" w14:textId="76E347D8" w:rsidR="00ED14C6" w:rsidRPr="00F5783D" w:rsidRDefault="00ED14C6" w:rsidP="00AB548D">
      <w:pPr>
        <w:ind w:left="2880"/>
        <w:rPr>
          <w:rFonts w:asciiTheme="minorHAnsi" w:hAnsiTheme="minorHAnsi"/>
          <w:b/>
          <w:color w:val="000000" w:themeColor="text1"/>
        </w:rPr>
      </w:pPr>
      <w:r w:rsidRPr="00F5783D">
        <w:rPr>
          <w:rFonts w:asciiTheme="minorHAnsi" w:hAnsiTheme="minorHAnsi"/>
          <w:b/>
          <w:color w:val="000000" w:themeColor="text1"/>
        </w:rPr>
        <w:t>Guest Speaker: Angela Solerno</w:t>
      </w:r>
    </w:p>
    <w:p w14:paraId="4CD62CAB" w14:textId="77777777" w:rsidR="00917D05" w:rsidRPr="00F5783D" w:rsidRDefault="00917D05" w:rsidP="004F0010">
      <w:pPr>
        <w:rPr>
          <w:rFonts w:asciiTheme="minorHAnsi" w:hAnsiTheme="minorHAnsi"/>
          <w:b/>
          <w:color w:val="000000" w:themeColor="text1"/>
        </w:rPr>
      </w:pPr>
    </w:p>
    <w:p w14:paraId="6331EDBC" w14:textId="4FF54C11" w:rsidR="00EE1467" w:rsidRPr="00F5783D" w:rsidRDefault="00917D05" w:rsidP="00ED14C6">
      <w:pPr>
        <w:pStyle w:val="ListParagraph"/>
        <w:numPr>
          <w:ilvl w:val="0"/>
          <w:numId w:val="5"/>
        </w:numPr>
        <w:rPr>
          <w:rFonts w:asciiTheme="minorHAnsi" w:hAnsiTheme="minorHAnsi"/>
          <w:b/>
          <w:color w:val="000000" w:themeColor="text1"/>
        </w:rPr>
      </w:pPr>
      <w:r w:rsidRPr="00F5783D">
        <w:rPr>
          <w:rFonts w:asciiTheme="minorHAnsi" w:hAnsiTheme="minorHAnsi"/>
          <w:b/>
          <w:color w:val="000000" w:themeColor="text1"/>
        </w:rPr>
        <w:t>OCTOBER</w:t>
      </w:r>
      <w:r w:rsidR="005759A4" w:rsidRPr="00F5783D">
        <w:rPr>
          <w:rFonts w:asciiTheme="minorHAnsi" w:hAnsiTheme="minorHAnsi"/>
          <w:b/>
          <w:color w:val="000000" w:themeColor="text1"/>
        </w:rPr>
        <w:t xml:space="preserve"> </w:t>
      </w:r>
      <w:r w:rsidRPr="00F5783D">
        <w:rPr>
          <w:rFonts w:asciiTheme="minorHAnsi" w:hAnsiTheme="minorHAnsi"/>
          <w:b/>
          <w:color w:val="000000" w:themeColor="text1"/>
        </w:rPr>
        <w:t xml:space="preserve">26 – </w:t>
      </w:r>
      <w:r w:rsidR="00140D5D" w:rsidRPr="00F5783D">
        <w:rPr>
          <w:rFonts w:asciiTheme="minorHAnsi" w:hAnsiTheme="minorHAnsi"/>
          <w:b/>
          <w:color w:val="000000" w:themeColor="text1"/>
        </w:rPr>
        <w:tab/>
      </w:r>
      <w:r w:rsidR="00ED14C6" w:rsidRPr="00F5783D">
        <w:rPr>
          <w:rFonts w:asciiTheme="minorHAnsi" w:hAnsiTheme="minorHAnsi"/>
          <w:b/>
          <w:color w:val="000000" w:themeColor="text1"/>
        </w:rPr>
        <w:t>Guest Speaker: Michael Cannon</w:t>
      </w:r>
      <w:r w:rsidR="00FA3263" w:rsidRPr="00F5783D">
        <w:rPr>
          <w:rFonts w:asciiTheme="minorHAnsi" w:hAnsiTheme="minorHAnsi"/>
          <w:b/>
          <w:color w:val="000000" w:themeColor="text1"/>
        </w:rPr>
        <w:tab/>
      </w:r>
      <w:r w:rsidR="00FA3263" w:rsidRPr="00F5783D">
        <w:rPr>
          <w:rFonts w:asciiTheme="minorHAnsi" w:hAnsiTheme="minorHAnsi"/>
          <w:b/>
          <w:color w:val="000000" w:themeColor="text1"/>
        </w:rPr>
        <w:tab/>
      </w:r>
      <w:r w:rsidR="00FA3263" w:rsidRPr="00F5783D">
        <w:rPr>
          <w:rFonts w:asciiTheme="minorHAnsi" w:hAnsiTheme="minorHAnsi"/>
          <w:b/>
          <w:color w:val="000000" w:themeColor="text1"/>
        </w:rPr>
        <w:tab/>
      </w:r>
    </w:p>
    <w:p w14:paraId="751645D6" w14:textId="77777777" w:rsidR="00861EBD" w:rsidRPr="00F5783D" w:rsidRDefault="00861EBD" w:rsidP="00861EBD">
      <w:pPr>
        <w:rPr>
          <w:rFonts w:asciiTheme="minorHAnsi" w:hAnsiTheme="minorHAnsi"/>
          <w:b/>
          <w:color w:val="000000" w:themeColor="text1"/>
        </w:rPr>
      </w:pPr>
    </w:p>
    <w:p w14:paraId="61A0EA06" w14:textId="5010F924" w:rsidR="008E6968" w:rsidRPr="00F5783D" w:rsidRDefault="005E5250" w:rsidP="008E6968">
      <w:pPr>
        <w:pStyle w:val="ListParagraph"/>
        <w:numPr>
          <w:ilvl w:val="0"/>
          <w:numId w:val="5"/>
        </w:numPr>
        <w:rPr>
          <w:rFonts w:asciiTheme="minorHAnsi" w:hAnsiTheme="minorHAnsi"/>
          <w:b/>
          <w:iCs/>
          <w:color w:val="000000" w:themeColor="text1"/>
          <w:u w:val="single"/>
        </w:rPr>
      </w:pPr>
      <w:r w:rsidRPr="00F5783D">
        <w:rPr>
          <w:rFonts w:asciiTheme="minorHAnsi" w:hAnsiTheme="minorHAnsi"/>
          <w:b/>
          <w:color w:val="000000" w:themeColor="text1"/>
        </w:rPr>
        <w:t>OCTOBER 31</w:t>
      </w:r>
      <w:r w:rsidR="00F11974" w:rsidRPr="00F5783D">
        <w:rPr>
          <w:rFonts w:asciiTheme="minorHAnsi" w:hAnsiTheme="minorHAnsi"/>
          <w:b/>
          <w:color w:val="000000" w:themeColor="text1"/>
        </w:rPr>
        <w:tab/>
      </w:r>
      <w:r w:rsidR="00F11974" w:rsidRPr="00F5783D">
        <w:rPr>
          <w:rFonts w:asciiTheme="minorHAnsi" w:hAnsiTheme="minorHAnsi"/>
          <w:b/>
          <w:color w:val="000000" w:themeColor="text1"/>
        </w:rPr>
        <w:tab/>
      </w:r>
      <w:r w:rsidR="00CA70C3" w:rsidRPr="00F5783D">
        <w:rPr>
          <w:rFonts w:asciiTheme="minorHAnsi" w:hAnsiTheme="minorHAnsi"/>
          <w:b/>
          <w:color w:val="000000" w:themeColor="text1"/>
        </w:rPr>
        <w:t>Prevention and Behavior Change</w:t>
      </w:r>
      <w:r w:rsidR="00CA70C3" w:rsidRPr="00F5783D">
        <w:rPr>
          <w:rFonts w:asciiTheme="minorHAnsi" w:hAnsiTheme="minorHAnsi"/>
          <w:b/>
          <w:color w:val="000000" w:themeColor="text1"/>
        </w:rPr>
        <w:tab/>
      </w:r>
      <w:r w:rsidR="00CA70C3" w:rsidRPr="00F5783D">
        <w:rPr>
          <w:rFonts w:asciiTheme="minorHAnsi" w:hAnsiTheme="minorHAnsi"/>
          <w:b/>
          <w:color w:val="000000" w:themeColor="text1"/>
        </w:rPr>
        <w:tab/>
      </w:r>
      <w:r w:rsidR="00CA70C3" w:rsidRPr="00F5783D">
        <w:rPr>
          <w:rFonts w:asciiTheme="minorHAnsi" w:hAnsiTheme="minorHAnsi"/>
          <w:b/>
          <w:color w:val="000000" w:themeColor="text1"/>
        </w:rPr>
        <w:tab/>
      </w:r>
      <w:r w:rsidR="008724DC" w:rsidRPr="00F5783D">
        <w:rPr>
          <w:rFonts w:asciiTheme="minorHAnsi" w:hAnsiTheme="minorHAnsi"/>
          <w:color w:val="000000" w:themeColor="text1"/>
        </w:rPr>
        <w:t>552-570</w:t>
      </w:r>
    </w:p>
    <w:p w14:paraId="267278EC" w14:textId="7DA22E1C" w:rsidR="008E6968" w:rsidRPr="00F5783D" w:rsidRDefault="008E6968" w:rsidP="008E6968">
      <w:pPr>
        <w:ind w:left="2520" w:firstLine="360"/>
        <w:rPr>
          <w:rFonts w:asciiTheme="minorHAnsi" w:hAnsiTheme="minorHAnsi"/>
          <w:b/>
          <w:iCs/>
          <w:color w:val="000000" w:themeColor="text1"/>
          <w:u w:val="single"/>
        </w:rPr>
      </w:pPr>
      <w:r w:rsidRPr="00F5783D">
        <w:rPr>
          <w:rFonts w:asciiTheme="minorHAnsi" w:hAnsiTheme="minorHAnsi"/>
          <w:b/>
          <w:color w:val="000000" w:themeColor="text1"/>
        </w:rPr>
        <w:t>Case Study: U.S. HIV/AIDS Epidemic</w:t>
      </w:r>
      <w:r w:rsidR="0096482B" w:rsidRPr="00F5783D">
        <w:rPr>
          <w:rFonts w:asciiTheme="minorHAnsi" w:hAnsiTheme="minorHAnsi"/>
          <w:b/>
          <w:color w:val="000000" w:themeColor="text1"/>
        </w:rPr>
        <w:tab/>
      </w:r>
      <w:r w:rsidR="0096482B" w:rsidRPr="00F5783D">
        <w:rPr>
          <w:rFonts w:asciiTheme="minorHAnsi" w:hAnsiTheme="minorHAnsi"/>
          <w:b/>
          <w:color w:val="000000" w:themeColor="text1"/>
        </w:rPr>
        <w:tab/>
      </w:r>
      <w:r w:rsidR="0096482B" w:rsidRPr="00F5783D">
        <w:rPr>
          <w:rFonts w:asciiTheme="minorHAnsi" w:hAnsiTheme="minorHAnsi"/>
          <w:b/>
          <w:color w:val="000000" w:themeColor="text1"/>
        </w:rPr>
        <w:tab/>
      </w:r>
      <w:r w:rsidR="0096482B" w:rsidRPr="00F5783D">
        <w:rPr>
          <w:rFonts w:asciiTheme="minorHAnsi" w:hAnsiTheme="minorHAnsi"/>
          <w:color w:val="000000" w:themeColor="text1"/>
        </w:rPr>
        <w:t>(Byer)</w:t>
      </w:r>
    </w:p>
    <w:p w14:paraId="16260A5B" w14:textId="77777777" w:rsidR="005E5250" w:rsidRPr="00F5783D" w:rsidRDefault="005E5250" w:rsidP="008E6968">
      <w:pPr>
        <w:ind w:left="2880"/>
        <w:rPr>
          <w:rFonts w:asciiTheme="minorHAnsi" w:hAnsiTheme="minorHAnsi"/>
          <w:b/>
          <w:color w:val="000000" w:themeColor="text1"/>
        </w:rPr>
      </w:pPr>
    </w:p>
    <w:p w14:paraId="02B5FA3C" w14:textId="77777777" w:rsidR="000922D3" w:rsidRPr="00F5783D" w:rsidRDefault="005E5250" w:rsidP="000922D3">
      <w:pPr>
        <w:pStyle w:val="ListParagraph"/>
        <w:numPr>
          <w:ilvl w:val="0"/>
          <w:numId w:val="5"/>
        </w:numPr>
        <w:rPr>
          <w:rFonts w:asciiTheme="minorHAnsi" w:hAnsiTheme="minorHAnsi"/>
          <w:b/>
          <w:iCs/>
          <w:color w:val="000000" w:themeColor="text1"/>
          <w:u w:val="single"/>
        </w:rPr>
      </w:pPr>
      <w:r w:rsidRPr="00F5783D">
        <w:rPr>
          <w:rFonts w:asciiTheme="minorHAnsi" w:hAnsiTheme="minorHAnsi"/>
          <w:b/>
          <w:color w:val="000000" w:themeColor="text1"/>
        </w:rPr>
        <w:t>NOVEMBER 2 – NO CLASS</w:t>
      </w:r>
    </w:p>
    <w:p w14:paraId="295BD57F" w14:textId="77777777" w:rsidR="000922D3" w:rsidRPr="00F5783D" w:rsidRDefault="000922D3" w:rsidP="000922D3">
      <w:pPr>
        <w:rPr>
          <w:rFonts w:asciiTheme="minorHAnsi" w:hAnsiTheme="minorHAnsi"/>
          <w:b/>
          <w:color w:val="000000" w:themeColor="text1"/>
        </w:rPr>
      </w:pPr>
    </w:p>
    <w:p w14:paraId="352766A7" w14:textId="49BBC63E" w:rsidR="000922D3" w:rsidRPr="00F5783D" w:rsidRDefault="000922D3" w:rsidP="000922D3">
      <w:pPr>
        <w:pStyle w:val="ListParagraph"/>
        <w:numPr>
          <w:ilvl w:val="0"/>
          <w:numId w:val="5"/>
        </w:numPr>
        <w:rPr>
          <w:rFonts w:asciiTheme="minorHAnsi" w:hAnsiTheme="minorHAnsi"/>
          <w:b/>
          <w:iCs/>
          <w:color w:val="000000" w:themeColor="text1"/>
          <w:u w:val="single"/>
        </w:rPr>
      </w:pPr>
      <w:r w:rsidRPr="00F5783D">
        <w:rPr>
          <w:rFonts w:asciiTheme="minorHAnsi" w:hAnsiTheme="minorHAnsi"/>
          <w:b/>
          <w:color w:val="000000" w:themeColor="text1"/>
        </w:rPr>
        <w:t>NOVEMBER 7</w:t>
      </w:r>
      <w:r w:rsidR="008E6968" w:rsidRPr="00F5783D">
        <w:rPr>
          <w:rFonts w:asciiTheme="minorHAnsi" w:hAnsiTheme="minorHAnsi"/>
          <w:b/>
          <w:color w:val="000000" w:themeColor="text1"/>
        </w:rPr>
        <w:tab/>
      </w:r>
      <w:r w:rsidR="008E6968" w:rsidRPr="00F5783D">
        <w:rPr>
          <w:rFonts w:asciiTheme="minorHAnsi" w:hAnsiTheme="minorHAnsi"/>
          <w:b/>
          <w:color w:val="000000" w:themeColor="text1"/>
        </w:rPr>
        <w:tab/>
        <w:t>Case Study: Needle Exchange</w:t>
      </w:r>
      <w:r w:rsidR="008E6968" w:rsidRPr="00F5783D">
        <w:rPr>
          <w:rFonts w:asciiTheme="minorHAnsi" w:hAnsiTheme="minorHAnsi"/>
          <w:b/>
          <w:color w:val="000000" w:themeColor="text1"/>
        </w:rPr>
        <w:tab/>
      </w:r>
      <w:r w:rsidR="008E6968" w:rsidRPr="00F5783D">
        <w:rPr>
          <w:rFonts w:asciiTheme="minorHAnsi" w:hAnsiTheme="minorHAnsi"/>
          <w:b/>
          <w:color w:val="000000" w:themeColor="text1"/>
        </w:rPr>
        <w:tab/>
      </w:r>
      <w:r w:rsidR="008E6968" w:rsidRPr="00F5783D">
        <w:rPr>
          <w:rFonts w:asciiTheme="minorHAnsi" w:hAnsiTheme="minorHAnsi"/>
          <w:b/>
          <w:color w:val="000000" w:themeColor="text1"/>
        </w:rPr>
        <w:tab/>
      </w:r>
      <w:r w:rsidR="00032DE9" w:rsidRPr="00F5783D">
        <w:rPr>
          <w:rFonts w:asciiTheme="minorHAnsi" w:hAnsiTheme="minorHAnsi"/>
          <w:color w:val="000000" w:themeColor="text1"/>
        </w:rPr>
        <w:t>570</w:t>
      </w:r>
      <w:r w:rsidR="008E6968" w:rsidRPr="00F5783D">
        <w:rPr>
          <w:rFonts w:asciiTheme="minorHAnsi" w:hAnsiTheme="minorHAnsi"/>
          <w:color w:val="000000" w:themeColor="text1"/>
        </w:rPr>
        <w:t>-</w:t>
      </w:r>
      <w:r w:rsidR="00A56495" w:rsidRPr="00F5783D">
        <w:rPr>
          <w:rFonts w:asciiTheme="minorHAnsi" w:hAnsiTheme="minorHAnsi"/>
          <w:color w:val="000000" w:themeColor="text1"/>
        </w:rPr>
        <w:t>585</w:t>
      </w:r>
    </w:p>
    <w:p w14:paraId="38A400D3" w14:textId="7E487568" w:rsidR="00A56495" w:rsidRPr="00F5783D" w:rsidRDefault="00A56495" w:rsidP="00A56495">
      <w:pPr>
        <w:ind w:left="2880"/>
        <w:rPr>
          <w:rFonts w:asciiTheme="minorHAnsi" w:hAnsiTheme="minorHAnsi"/>
          <w:b/>
          <w:iCs/>
          <w:color w:val="000000" w:themeColor="text1"/>
        </w:rPr>
      </w:pPr>
      <w:r w:rsidRPr="00F5783D">
        <w:rPr>
          <w:rFonts w:asciiTheme="minorHAnsi" w:hAnsiTheme="minorHAnsi"/>
          <w:b/>
          <w:iCs/>
          <w:color w:val="000000" w:themeColor="text1"/>
        </w:rPr>
        <w:t>Surveillance</w:t>
      </w:r>
      <w:r w:rsidRPr="00F5783D">
        <w:rPr>
          <w:rFonts w:asciiTheme="minorHAnsi" w:hAnsiTheme="minorHAnsi"/>
          <w:b/>
          <w:iCs/>
          <w:color w:val="000000" w:themeColor="text1"/>
        </w:rPr>
        <w:tab/>
      </w:r>
      <w:r w:rsidRPr="00F5783D">
        <w:rPr>
          <w:rFonts w:asciiTheme="minorHAnsi" w:hAnsiTheme="minorHAnsi"/>
          <w:b/>
          <w:iCs/>
          <w:color w:val="000000" w:themeColor="text1"/>
        </w:rPr>
        <w:tab/>
      </w:r>
      <w:r w:rsidRPr="00F5783D">
        <w:rPr>
          <w:rFonts w:asciiTheme="minorHAnsi" w:hAnsiTheme="minorHAnsi"/>
          <w:b/>
          <w:iCs/>
          <w:color w:val="000000" w:themeColor="text1"/>
        </w:rPr>
        <w:tab/>
      </w:r>
      <w:r w:rsidRPr="00F5783D">
        <w:rPr>
          <w:rFonts w:asciiTheme="minorHAnsi" w:hAnsiTheme="minorHAnsi"/>
          <w:b/>
          <w:iCs/>
          <w:color w:val="000000" w:themeColor="text1"/>
        </w:rPr>
        <w:tab/>
      </w:r>
      <w:r w:rsidRPr="00F5783D">
        <w:rPr>
          <w:rFonts w:asciiTheme="minorHAnsi" w:hAnsiTheme="minorHAnsi"/>
          <w:b/>
          <w:iCs/>
          <w:color w:val="000000" w:themeColor="text1"/>
        </w:rPr>
        <w:tab/>
      </w:r>
      <w:r w:rsidRPr="00F5783D">
        <w:rPr>
          <w:rFonts w:asciiTheme="minorHAnsi" w:hAnsiTheme="minorHAnsi"/>
          <w:b/>
          <w:iCs/>
          <w:color w:val="000000" w:themeColor="text1"/>
        </w:rPr>
        <w:tab/>
      </w:r>
      <w:r w:rsidR="00663F92" w:rsidRPr="00F5783D">
        <w:rPr>
          <w:rFonts w:asciiTheme="minorHAnsi" w:hAnsiTheme="minorHAnsi"/>
          <w:iCs/>
          <w:color w:val="000000" w:themeColor="text1"/>
        </w:rPr>
        <w:t>(Ripley)</w:t>
      </w:r>
    </w:p>
    <w:p w14:paraId="01549A71" w14:textId="77777777" w:rsidR="000922D3" w:rsidRPr="00F5783D" w:rsidRDefault="000922D3" w:rsidP="000922D3">
      <w:pPr>
        <w:rPr>
          <w:rFonts w:asciiTheme="minorHAnsi" w:hAnsiTheme="minorHAnsi"/>
          <w:b/>
          <w:color w:val="000000" w:themeColor="text1"/>
        </w:rPr>
      </w:pPr>
    </w:p>
    <w:p w14:paraId="0D6B3823" w14:textId="6E044184" w:rsidR="000922D3" w:rsidRPr="00F5783D" w:rsidRDefault="000922D3" w:rsidP="000922D3">
      <w:pPr>
        <w:pStyle w:val="ListParagraph"/>
        <w:numPr>
          <w:ilvl w:val="0"/>
          <w:numId w:val="5"/>
        </w:numPr>
        <w:rPr>
          <w:rFonts w:asciiTheme="minorHAnsi" w:hAnsiTheme="minorHAnsi"/>
          <w:b/>
          <w:iCs/>
          <w:color w:val="000000" w:themeColor="text1"/>
          <w:u w:val="single"/>
        </w:rPr>
      </w:pPr>
      <w:r w:rsidRPr="00F5783D">
        <w:rPr>
          <w:rFonts w:asciiTheme="minorHAnsi" w:hAnsiTheme="minorHAnsi"/>
          <w:b/>
          <w:color w:val="000000" w:themeColor="text1"/>
        </w:rPr>
        <w:t>NOVEMBER 9</w:t>
      </w:r>
      <w:r w:rsidR="00FA6946" w:rsidRPr="00F5783D">
        <w:rPr>
          <w:rFonts w:asciiTheme="minorHAnsi" w:hAnsiTheme="minorHAnsi"/>
          <w:b/>
          <w:color w:val="000000" w:themeColor="text1"/>
        </w:rPr>
        <w:tab/>
      </w:r>
      <w:r w:rsidR="00FA6946" w:rsidRPr="00F5783D">
        <w:rPr>
          <w:rFonts w:asciiTheme="minorHAnsi" w:hAnsiTheme="minorHAnsi"/>
          <w:b/>
          <w:color w:val="000000" w:themeColor="text1"/>
        </w:rPr>
        <w:tab/>
        <w:t>Surveillance and Privacy</w:t>
      </w:r>
      <w:r w:rsidR="00FA6946" w:rsidRPr="00F5783D">
        <w:rPr>
          <w:rFonts w:asciiTheme="minorHAnsi" w:hAnsiTheme="minorHAnsi"/>
          <w:b/>
          <w:color w:val="000000" w:themeColor="text1"/>
        </w:rPr>
        <w:tab/>
      </w:r>
      <w:r w:rsidR="00FA6946" w:rsidRPr="00F5783D">
        <w:rPr>
          <w:rFonts w:asciiTheme="minorHAnsi" w:hAnsiTheme="minorHAnsi"/>
          <w:b/>
          <w:color w:val="000000" w:themeColor="text1"/>
        </w:rPr>
        <w:tab/>
      </w:r>
      <w:r w:rsidR="00FA6946" w:rsidRPr="00F5783D">
        <w:rPr>
          <w:rFonts w:asciiTheme="minorHAnsi" w:hAnsiTheme="minorHAnsi"/>
          <w:b/>
          <w:color w:val="000000" w:themeColor="text1"/>
        </w:rPr>
        <w:tab/>
      </w:r>
      <w:r w:rsidR="00FA6946" w:rsidRPr="00F5783D">
        <w:rPr>
          <w:rFonts w:asciiTheme="minorHAnsi" w:hAnsiTheme="minorHAnsi"/>
          <w:b/>
          <w:color w:val="000000" w:themeColor="text1"/>
        </w:rPr>
        <w:tab/>
      </w:r>
      <w:r w:rsidR="00AD3EA0" w:rsidRPr="00F5783D">
        <w:rPr>
          <w:rFonts w:asciiTheme="minorHAnsi" w:hAnsiTheme="minorHAnsi"/>
          <w:iCs/>
          <w:color w:val="000000" w:themeColor="text1"/>
        </w:rPr>
        <w:t>587-60</w:t>
      </w:r>
      <w:r w:rsidR="00FE7D9D" w:rsidRPr="00F5783D">
        <w:rPr>
          <w:rFonts w:asciiTheme="minorHAnsi" w:hAnsiTheme="minorHAnsi"/>
          <w:iCs/>
          <w:color w:val="000000" w:themeColor="text1"/>
        </w:rPr>
        <w:t>7</w:t>
      </w:r>
    </w:p>
    <w:p w14:paraId="175EE532" w14:textId="77777777" w:rsidR="000922D3" w:rsidRPr="00F5783D" w:rsidRDefault="000922D3" w:rsidP="000922D3">
      <w:pPr>
        <w:rPr>
          <w:rFonts w:asciiTheme="minorHAnsi" w:hAnsiTheme="minorHAnsi"/>
          <w:b/>
          <w:color w:val="000000" w:themeColor="text1"/>
        </w:rPr>
      </w:pPr>
    </w:p>
    <w:p w14:paraId="377453AA" w14:textId="2E6F97D0" w:rsidR="000922D3" w:rsidRPr="00F5783D" w:rsidRDefault="000922D3" w:rsidP="000922D3">
      <w:pPr>
        <w:pStyle w:val="ListParagraph"/>
        <w:numPr>
          <w:ilvl w:val="0"/>
          <w:numId w:val="5"/>
        </w:numPr>
        <w:rPr>
          <w:rFonts w:asciiTheme="minorHAnsi" w:hAnsiTheme="minorHAnsi"/>
          <w:b/>
          <w:iCs/>
          <w:color w:val="000000" w:themeColor="text1"/>
          <w:u w:val="single"/>
        </w:rPr>
      </w:pPr>
      <w:r w:rsidRPr="00F5783D">
        <w:rPr>
          <w:rFonts w:asciiTheme="minorHAnsi" w:hAnsiTheme="minorHAnsi"/>
          <w:b/>
          <w:color w:val="000000" w:themeColor="text1"/>
        </w:rPr>
        <w:t>NOVEMBER 14</w:t>
      </w:r>
      <w:r w:rsidR="009E0074" w:rsidRPr="00F5783D">
        <w:rPr>
          <w:rFonts w:asciiTheme="minorHAnsi" w:hAnsiTheme="minorHAnsi"/>
          <w:b/>
          <w:color w:val="000000" w:themeColor="text1"/>
        </w:rPr>
        <w:tab/>
        <w:t>Surveillance and Public Access</w:t>
      </w:r>
      <w:r w:rsidR="009E0074" w:rsidRPr="00F5783D">
        <w:rPr>
          <w:rFonts w:asciiTheme="minorHAnsi" w:hAnsiTheme="minorHAnsi"/>
          <w:b/>
          <w:color w:val="000000" w:themeColor="text1"/>
        </w:rPr>
        <w:tab/>
      </w:r>
      <w:r w:rsidR="009E0074" w:rsidRPr="00F5783D">
        <w:rPr>
          <w:rFonts w:asciiTheme="minorHAnsi" w:hAnsiTheme="minorHAnsi"/>
          <w:b/>
          <w:color w:val="000000" w:themeColor="text1"/>
        </w:rPr>
        <w:tab/>
      </w:r>
      <w:r w:rsidR="009E0074" w:rsidRPr="00F5783D">
        <w:rPr>
          <w:rFonts w:asciiTheme="minorHAnsi" w:hAnsiTheme="minorHAnsi"/>
          <w:b/>
          <w:color w:val="000000" w:themeColor="text1"/>
        </w:rPr>
        <w:tab/>
      </w:r>
      <w:r w:rsidR="00466F53" w:rsidRPr="00F5783D">
        <w:rPr>
          <w:rFonts w:asciiTheme="minorHAnsi" w:hAnsiTheme="minorHAnsi"/>
          <w:color w:val="000000" w:themeColor="text1"/>
        </w:rPr>
        <w:t>607-630</w:t>
      </w:r>
    </w:p>
    <w:p w14:paraId="00F17F54" w14:textId="0659CB4D" w:rsidR="004D0851" w:rsidRPr="00F5783D" w:rsidRDefault="004D0851" w:rsidP="004D0851">
      <w:pPr>
        <w:ind w:left="2880"/>
        <w:rPr>
          <w:rFonts w:asciiTheme="minorHAnsi" w:hAnsiTheme="minorHAnsi"/>
          <w:iCs/>
          <w:color w:val="000000" w:themeColor="text1"/>
        </w:rPr>
      </w:pPr>
      <w:r w:rsidRPr="00F5783D">
        <w:rPr>
          <w:rFonts w:asciiTheme="minorHAnsi" w:hAnsiTheme="minorHAnsi"/>
          <w:b/>
          <w:iCs/>
          <w:color w:val="000000" w:themeColor="text1"/>
        </w:rPr>
        <w:t>Mandatory Testing/Examination</w:t>
      </w:r>
      <w:r w:rsidRPr="00F5783D">
        <w:rPr>
          <w:rFonts w:asciiTheme="minorHAnsi" w:hAnsiTheme="minorHAnsi"/>
          <w:b/>
          <w:iCs/>
          <w:color w:val="000000" w:themeColor="text1"/>
        </w:rPr>
        <w:tab/>
      </w:r>
      <w:r w:rsidRPr="00F5783D">
        <w:rPr>
          <w:rFonts w:asciiTheme="minorHAnsi" w:hAnsiTheme="minorHAnsi"/>
          <w:b/>
          <w:iCs/>
          <w:color w:val="000000" w:themeColor="text1"/>
        </w:rPr>
        <w:tab/>
      </w:r>
      <w:r w:rsidRPr="00F5783D">
        <w:rPr>
          <w:rFonts w:asciiTheme="minorHAnsi" w:hAnsiTheme="minorHAnsi"/>
          <w:b/>
          <w:iCs/>
          <w:color w:val="000000" w:themeColor="text1"/>
        </w:rPr>
        <w:tab/>
      </w:r>
    </w:p>
    <w:p w14:paraId="00D01354" w14:textId="77777777" w:rsidR="000922D3" w:rsidRPr="00F5783D" w:rsidRDefault="000922D3" w:rsidP="000922D3">
      <w:pPr>
        <w:rPr>
          <w:rFonts w:asciiTheme="minorHAnsi" w:hAnsiTheme="minorHAnsi"/>
          <w:b/>
          <w:color w:val="000000" w:themeColor="text1"/>
        </w:rPr>
      </w:pPr>
    </w:p>
    <w:p w14:paraId="25E3DDB1" w14:textId="0B9FDFA4" w:rsidR="00410400" w:rsidRPr="00F5783D" w:rsidRDefault="000922D3" w:rsidP="00410400">
      <w:pPr>
        <w:pStyle w:val="ListParagraph"/>
        <w:numPr>
          <w:ilvl w:val="0"/>
          <w:numId w:val="5"/>
        </w:numPr>
        <w:rPr>
          <w:rFonts w:asciiTheme="minorHAnsi" w:hAnsiTheme="minorHAnsi"/>
          <w:b/>
          <w:iCs/>
          <w:color w:val="000000" w:themeColor="text1"/>
          <w:u w:val="single"/>
        </w:rPr>
      </w:pPr>
      <w:r w:rsidRPr="00F5783D">
        <w:rPr>
          <w:rFonts w:asciiTheme="minorHAnsi" w:hAnsiTheme="minorHAnsi"/>
          <w:b/>
          <w:color w:val="000000" w:themeColor="text1"/>
        </w:rPr>
        <w:t>NOVEMBER 16</w:t>
      </w:r>
      <w:r w:rsidR="002B1363" w:rsidRPr="00F5783D">
        <w:rPr>
          <w:rFonts w:asciiTheme="minorHAnsi" w:hAnsiTheme="minorHAnsi"/>
          <w:b/>
          <w:color w:val="000000" w:themeColor="text1"/>
        </w:rPr>
        <w:tab/>
      </w:r>
      <w:r w:rsidR="00C61CF5" w:rsidRPr="00F5783D">
        <w:rPr>
          <w:rFonts w:asciiTheme="minorHAnsi" w:hAnsiTheme="minorHAnsi"/>
          <w:b/>
          <w:color w:val="000000" w:themeColor="text1"/>
        </w:rPr>
        <w:t xml:space="preserve">Mandatory </w:t>
      </w:r>
      <w:r w:rsidR="003A0155" w:rsidRPr="00F5783D">
        <w:rPr>
          <w:rFonts w:asciiTheme="minorHAnsi" w:hAnsiTheme="minorHAnsi"/>
          <w:b/>
          <w:color w:val="000000" w:themeColor="text1"/>
        </w:rPr>
        <w:t>Testing</w:t>
      </w:r>
      <w:r w:rsidR="00A85135" w:rsidRPr="00F5783D">
        <w:rPr>
          <w:rFonts w:asciiTheme="minorHAnsi" w:hAnsiTheme="minorHAnsi"/>
          <w:b/>
          <w:color w:val="000000" w:themeColor="text1"/>
        </w:rPr>
        <w:t>/Examination</w:t>
      </w:r>
      <w:r w:rsidR="003A0155" w:rsidRPr="00F5783D">
        <w:rPr>
          <w:rFonts w:asciiTheme="minorHAnsi" w:hAnsiTheme="minorHAnsi"/>
          <w:b/>
          <w:color w:val="000000" w:themeColor="text1"/>
        </w:rPr>
        <w:tab/>
      </w:r>
      <w:r w:rsidR="00A85135" w:rsidRPr="00F5783D">
        <w:rPr>
          <w:rFonts w:asciiTheme="minorHAnsi" w:hAnsiTheme="minorHAnsi"/>
          <w:color w:val="000000" w:themeColor="text1"/>
        </w:rPr>
        <w:tab/>
      </w:r>
      <w:r w:rsidR="00A85135" w:rsidRPr="00F5783D">
        <w:rPr>
          <w:rFonts w:asciiTheme="minorHAnsi" w:hAnsiTheme="minorHAnsi"/>
          <w:color w:val="000000" w:themeColor="text1"/>
        </w:rPr>
        <w:tab/>
        <w:t>640</w:t>
      </w:r>
      <w:r w:rsidR="00C61CF5" w:rsidRPr="00F5783D">
        <w:rPr>
          <w:rFonts w:asciiTheme="minorHAnsi" w:hAnsiTheme="minorHAnsi"/>
          <w:color w:val="000000" w:themeColor="text1"/>
        </w:rPr>
        <w:t xml:space="preserve">- </w:t>
      </w:r>
      <w:r w:rsidR="00B71910" w:rsidRPr="00F5783D">
        <w:rPr>
          <w:rFonts w:asciiTheme="minorHAnsi" w:hAnsiTheme="minorHAnsi"/>
          <w:color w:val="000000" w:themeColor="text1"/>
        </w:rPr>
        <w:t>656</w:t>
      </w:r>
      <w:r w:rsidR="00410400" w:rsidRPr="00F5783D">
        <w:rPr>
          <w:rFonts w:asciiTheme="minorHAnsi" w:hAnsiTheme="minorHAnsi"/>
          <w:b/>
          <w:color w:val="000000" w:themeColor="text1"/>
        </w:rPr>
        <w:br/>
      </w:r>
    </w:p>
    <w:p w14:paraId="2EB8A323" w14:textId="31BCA6BE" w:rsidR="00410400" w:rsidRPr="00F5783D" w:rsidRDefault="00410400" w:rsidP="00410400">
      <w:pPr>
        <w:pStyle w:val="ListParagraph"/>
        <w:numPr>
          <w:ilvl w:val="0"/>
          <w:numId w:val="5"/>
        </w:numPr>
        <w:rPr>
          <w:rFonts w:asciiTheme="minorHAnsi" w:hAnsiTheme="minorHAnsi"/>
          <w:b/>
          <w:iCs/>
          <w:color w:val="000000" w:themeColor="text1"/>
          <w:u w:val="single"/>
        </w:rPr>
      </w:pPr>
      <w:r w:rsidRPr="00F5783D">
        <w:rPr>
          <w:rFonts w:asciiTheme="minorHAnsi" w:hAnsiTheme="minorHAnsi"/>
          <w:b/>
          <w:color w:val="000000" w:themeColor="text1"/>
        </w:rPr>
        <w:t xml:space="preserve"> NOVEMBER 21 </w:t>
      </w:r>
      <w:r w:rsidRPr="00F5783D">
        <w:rPr>
          <w:rFonts w:asciiTheme="minorHAnsi" w:hAnsiTheme="minorHAnsi"/>
          <w:b/>
          <w:color w:val="000000" w:themeColor="text1"/>
        </w:rPr>
        <w:tab/>
        <w:t>Immunization</w:t>
      </w:r>
      <w:r w:rsidRPr="00F5783D">
        <w:rPr>
          <w:rFonts w:asciiTheme="minorHAnsi" w:hAnsiTheme="minorHAnsi"/>
          <w:b/>
          <w:color w:val="000000" w:themeColor="text1"/>
        </w:rPr>
        <w:tab/>
      </w:r>
      <w:r w:rsidRPr="00F5783D">
        <w:rPr>
          <w:rFonts w:asciiTheme="minorHAnsi" w:hAnsiTheme="minorHAnsi"/>
          <w:b/>
          <w:color w:val="000000" w:themeColor="text1"/>
        </w:rPr>
        <w:tab/>
      </w:r>
      <w:r w:rsidRPr="00F5783D">
        <w:rPr>
          <w:rFonts w:asciiTheme="minorHAnsi" w:hAnsiTheme="minorHAnsi"/>
          <w:b/>
          <w:color w:val="000000" w:themeColor="text1"/>
        </w:rPr>
        <w:tab/>
      </w:r>
      <w:r w:rsidRPr="00F5783D">
        <w:rPr>
          <w:rFonts w:asciiTheme="minorHAnsi" w:hAnsiTheme="minorHAnsi"/>
          <w:b/>
          <w:color w:val="000000" w:themeColor="text1"/>
        </w:rPr>
        <w:tab/>
      </w:r>
      <w:r w:rsidRPr="00F5783D">
        <w:rPr>
          <w:rFonts w:asciiTheme="minorHAnsi" w:hAnsiTheme="minorHAnsi"/>
          <w:b/>
          <w:color w:val="000000" w:themeColor="text1"/>
        </w:rPr>
        <w:tab/>
      </w:r>
      <w:r w:rsidRPr="00F5783D">
        <w:rPr>
          <w:rFonts w:asciiTheme="minorHAnsi" w:hAnsiTheme="minorHAnsi"/>
          <w:b/>
          <w:color w:val="000000" w:themeColor="text1"/>
        </w:rPr>
        <w:tab/>
      </w:r>
      <w:r w:rsidRPr="00F5783D">
        <w:rPr>
          <w:rFonts w:asciiTheme="minorHAnsi" w:hAnsiTheme="minorHAnsi"/>
          <w:color w:val="000000" w:themeColor="text1"/>
        </w:rPr>
        <w:t>689-710</w:t>
      </w:r>
    </w:p>
    <w:p w14:paraId="172C81DE" w14:textId="286A45EB" w:rsidR="00D339C1" w:rsidRPr="00F5783D" w:rsidRDefault="00D339C1" w:rsidP="000033B6">
      <w:pPr>
        <w:pStyle w:val="ListParagraph"/>
        <w:rPr>
          <w:rFonts w:asciiTheme="minorHAnsi" w:hAnsiTheme="minorHAnsi"/>
          <w:b/>
          <w:iCs/>
          <w:color w:val="000000" w:themeColor="text1"/>
          <w:u w:val="single"/>
        </w:rPr>
      </w:pPr>
      <w:r w:rsidRPr="00F5783D">
        <w:rPr>
          <w:rFonts w:asciiTheme="minorHAnsi" w:hAnsiTheme="minorHAnsi"/>
          <w:b/>
          <w:color w:val="000000" w:themeColor="text1"/>
        </w:rPr>
        <w:br/>
      </w:r>
    </w:p>
    <w:p w14:paraId="7235F110" w14:textId="217EE60F" w:rsidR="000922D3" w:rsidRPr="00F5783D" w:rsidRDefault="000922D3" w:rsidP="00D339C1">
      <w:pPr>
        <w:jc w:val="center"/>
        <w:rPr>
          <w:rFonts w:asciiTheme="minorHAnsi" w:hAnsiTheme="minorHAnsi"/>
          <w:b/>
          <w:iCs/>
          <w:color w:val="000000" w:themeColor="text1"/>
          <w:u w:val="single"/>
        </w:rPr>
      </w:pPr>
      <w:r w:rsidRPr="00F5783D">
        <w:rPr>
          <w:rFonts w:asciiTheme="minorHAnsi" w:hAnsiTheme="minorHAnsi"/>
          <w:b/>
          <w:color w:val="000000" w:themeColor="text1"/>
        </w:rPr>
        <w:t>NOVEMBER</w:t>
      </w:r>
      <w:r w:rsidR="00157855" w:rsidRPr="00F5783D">
        <w:rPr>
          <w:rFonts w:asciiTheme="minorHAnsi" w:hAnsiTheme="minorHAnsi"/>
          <w:b/>
          <w:color w:val="000000" w:themeColor="text1"/>
        </w:rPr>
        <w:t xml:space="preserve"> 23</w:t>
      </w:r>
      <w:r w:rsidRPr="00F5783D">
        <w:rPr>
          <w:rFonts w:asciiTheme="minorHAnsi" w:hAnsiTheme="minorHAnsi"/>
          <w:b/>
          <w:color w:val="000000" w:themeColor="text1"/>
        </w:rPr>
        <w:t xml:space="preserve"> – NO CLASS – THANKSGIVING BREAK</w:t>
      </w:r>
    </w:p>
    <w:p w14:paraId="4216B6C7" w14:textId="77777777" w:rsidR="000922D3" w:rsidRPr="00F5783D" w:rsidRDefault="000922D3" w:rsidP="000922D3">
      <w:pPr>
        <w:rPr>
          <w:rFonts w:asciiTheme="minorHAnsi" w:hAnsiTheme="minorHAnsi"/>
          <w:b/>
          <w:iCs/>
          <w:color w:val="000000" w:themeColor="text1"/>
          <w:u w:val="single"/>
        </w:rPr>
      </w:pPr>
    </w:p>
    <w:p w14:paraId="3CE2587F" w14:textId="1BDDD7B5" w:rsidR="000033B6" w:rsidRPr="00F5783D" w:rsidRDefault="000922D3" w:rsidP="000033B6">
      <w:pPr>
        <w:pStyle w:val="ListParagraph"/>
        <w:numPr>
          <w:ilvl w:val="0"/>
          <w:numId w:val="6"/>
        </w:numPr>
        <w:rPr>
          <w:rFonts w:asciiTheme="minorHAnsi" w:hAnsiTheme="minorHAnsi"/>
          <w:b/>
          <w:iCs/>
          <w:color w:val="000000" w:themeColor="text1"/>
          <w:u w:val="single"/>
        </w:rPr>
      </w:pPr>
      <w:r w:rsidRPr="00F5783D">
        <w:rPr>
          <w:rFonts w:asciiTheme="minorHAnsi" w:hAnsiTheme="minorHAnsi"/>
          <w:b/>
          <w:iCs/>
          <w:color w:val="000000" w:themeColor="text1"/>
        </w:rPr>
        <w:t>NOVEMBER 28</w:t>
      </w:r>
      <w:r w:rsidR="00C70E85" w:rsidRPr="00F5783D">
        <w:rPr>
          <w:rFonts w:asciiTheme="minorHAnsi" w:hAnsiTheme="minorHAnsi"/>
          <w:b/>
          <w:iCs/>
          <w:color w:val="000000" w:themeColor="text1"/>
        </w:rPr>
        <w:tab/>
      </w:r>
      <w:r w:rsidR="000033B6" w:rsidRPr="00F5783D">
        <w:rPr>
          <w:rFonts w:asciiTheme="minorHAnsi" w:hAnsiTheme="minorHAnsi"/>
          <w:b/>
          <w:color w:val="000000" w:themeColor="text1"/>
        </w:rPr>
        <w:t>Immunization</w:t>
      </w:r>
      <w:r w:rsidR="000033B6" w:rsidRPr="00F5783D">
        <w:rPr>
          <w:rFonts w:asciiTheme="minorHAnsi" w:hAnsiTheme="minorHAnsi"/>
          <w:b/>
          <w:color w:val="000000" w:themeColor="text1"/>
        </w:rPr>
        <w:tab/>
      </w:r>
      <w:r w:rsidR="00A71565" w:rsidRPr="00F5783D">
        <w:rPr>
          <w:rFonts w:asciiTheme="minorHAnsi" w:hAnsiTheme="minorHAnsi"/>
          <w:b/>
          <w:color w:val="000000" w:themeColor="text1"/>
        </w:rPr>
        <w:tab/>
      </w:r>
      <w:r w:rsidR="00A71565" w:rsidRPr="00F5783D">
        <w:rPr>
          <w:rFonts w:asciiTheme="minorHAnsi" w:hAnsiTheme="minorHAnsi"/>
          <w:b/>
          <w:color w:val="000000" w:themeColor="text1"/>
        </w:rPr>
        <w:tab/>
      </w:r>
      <w:r w:rsidR="000033B6" w:rsidRPr="00F5783D">
        <w:rPr>
          <w:rFonts w:asciiTheme="minorHAnsi" w:hAnsiTheme="minorHAnsi"/>
          <w:b/>
          <w:color w:val="000000" w:themeColor="text1"/>
        </w:rPr>
        <w:tab/>
      </w:r>
      <w:r w:rsidR="000033B6" w:rsidRPr="00F5783D">
        <w:rPr>
          <w:rFonts w:asciiTheme="minorHAnsi" w:hAnsiTheme="minorHAnsi"/>
          <w:b/>
          <w:color w:val="000000" w:themeColor="text1"/>
        </w:rPr>
        <w:tab/>
      </w:r>
      <w:r w:rsidR="000033B6" w:rsidRPr="00F5783D">
        <w:rPr>
          <w:rFonts w:asciiTheme="minorHAnsi" w:hAnsiTheme="minorHAnsi"/>
          <w:b/>
          <w:color w:val="000000" w:themeColor="text1"/>
        </w:rPr>
        <w:tab/>
      </w:r>
      <w:r w:rsidR="000033B6" w:rsidRPr="00F5783D">
        <w:rPr>
          <w:rFonts w:asciiTheme="minorHAnsi" w:hAnsiTheme="minorHAnsi"/>
          <w:color w:val="000000" w:themeColor="text1"/>
        </w:rPr>
        <w:t>710-732</w:t>
      </w:r>
    </w:p>
    <w:p w14:paraId="313A7EB6" w14:textId="0E10D3C4" w:rsidR="000033B6" w:rsidRPr="00F5783D" w:rsidRDefault="000033B6" w:rsidP="000033B6">
      <w:pPr>
        <w:ind w:left="2520" w:firstLine="360"/>
        <w:rPr>
          <w:rFonts w:asciiTheme="minorHAnsi" w:hAnsiTheme="minorHAnsi"/>
          <w:b/>
          <w:iCs/>
          <w:color w:val="000000" w:themeColor="text1"/>
          <w:u w:val="single"/>
        </w:rPr>
      </w:pPr>
      <w:r w:rsidRPr="00F5783D">
        <w:rPr>
          <w:rFonts w:asciiTheme="minorHAnsi" w:hAnsiTheme="minorHAnsi"/>
          <w:b/>
          <w:color w:val="000000" w:themeColor="text1"/>
        </w:rPr>
        <w:t>Case Studies: HPV Vaccine, Measles</w:t>
      </w:r>
      <w:r w:rsidRPr="00F5783D">
        <w:rPr>
          <w:rFonts w:asciiTheme="minorHAnsi" w:hAnsiTheme="minorHAnsi"/>
          <w:b/>
          <w:color w:val="000000" w:themeColor="text1"/>
        </w:rPr>
        <w:tab/>
      </w:r>
    </w:p>
    <w:p w14:paraId="7A323751" w14:textId="51CFD112" w:rsidR="00C540C1" w:rsidRPr="00F5783D" w:rsidRDefault="00594F32" w:rsidP="00594F32">
      <w:pPr>
        <w:pStyle w:val="ListParagraph"/>
        <w:numPr>
          <w:ilvl w:val="0"/>
          <w:numId w:val="6"/>
        </w:numPr>
        <w:rPr>
          <w:rFonts w:asciiTheme="minorHAnsi" w:hAnsiTheme="minorHAnsi"/>
          <w:iCs/>
          <w:color w:val="000000" w:themeColor="text1"/>
          <w:u w:val="single"/>
        </w:rPr>
      </w:pPr>
      <w:r w:rsidRPr="00F5783D">
        <w:rPr>
          <w:rFonts w:asciiTheme="minorHAnsi" w:hAnsiTheme="minorHAnsi"/>
          <w:b/>
          <w:color w:val="000000" w:themeColor="text1"/>
        </w:rPr>
        <w:lastRenderedPageBreak/>
        <w:t>NOVEMBER 30</w:t>
      </w:r>
      <w:r w:rsidRPr="00F5783D">
        <w:rPr>
          <w:rFonts w:asciiTheme="minorHAnsi" w:hAnsiTheme="minorHAnsi"/>
          <w:b/>
          <w:color w:val="000000" w:themeColor="text1"/>
        </w:rPr>
        <w:tab/>
      </w:r>
      <w:r w:rsidRPr="00F5783D">
        <w:rPr>
          <w:rFonts w:asciiTheme="minorHAnsi" w:hAnsiTheme="minorHAnsi"/>
          <w:b/>
          <w:iCs/>
          <w:color w:val="000000" w:themeColor="text1"/>
        </w:rPr>
        <w:t>Mandated Treatment</w:t>
      </w:r>
      <w:r w:rsidRPr="00F5783D">
        <w:rPr>
          <w:rFonts w:asciiTheme="minorHAnsi" w:hAnsiTheme="minorHAnsi"/>
          <w:b/>
          <w:iCs/>
          <w:color w:val="000000" w:themeColor="text1"/>
        </w:rPr>
        <w:tab/>
      </w:r>
      <w:r w:rsidRPr="00F5783D">
        <w:rPr>
          <w:rFonts w:asciiTheme="minorHAnsi" w:hAnsiTheme="minorHAnsi"/>
          <w:b/>
          <w:iCs/>
          <w:color w:val="000000" w:themeColor="text1"/>
        </w:rPr>
        <w:tab/>
      </w:r>
      <w:r w:rsidRPr="00F5783D">
        <w:rPr>
          <w:rFonts w:asciiTheme="minorHAnsi" w:hAnsiTheme="minorHAnsi"/>
          <w:b/>
          <w:iCs/>
          <w:color w:val="000000" w:themeColor="text1"/>
        </w:rPr>
        <w:tab/>
      </w:r>
      <w:r w:rsidRPr="00F5783D">
        <w:rPr>
          <w:rFonts w:asciiTheme="minorHAnsi" w:hAnsiTheme="minorHAnsi"/>
          <w:b/>
          <w:iCs/>
          <w:color w:val="000000" w:themeColor="text1"/>
        </w:rPr>
        <w:tab/>
      </w:r>
      <w:r w:rsidRPr="00F5783D">
        <w:rPr>
          <w:rFonts w:asciiTheme="minorHAnsi" w:hAnsiTheme="minorHAnsi"/>
          <w:b/>
          <w:iCs/>
          <w:color w:val="000000" w:themeColor="text1"/>
        </w:rPr>
        <w:tab/>
        <w:t>739-7</w:t>
      </w:r>
      <w:r w:rsidR="00CB2FD1" w:rsidRPr="00F5783D">
        <w:rPr>
          <w:rFonts w:asciiTheme="minorHAnsi" w:hAnsiTheme="minorHAnsi"/>
          <w:b/>
          <w:iCs/>
          <w:color w:val="000000" w:themeColor="text1"/>
        </w:rPr>
        <w:t>59</w:t>
      </w:r>
      <w:r w:rsidR="000033B6" w:rsidRPr="00F5783D">
        <w:rPr>
          <w:rFonts w:asciiTheme="minorHAnsi" w:hAnsiTheme="minorHAnsi"/>
          <w:b/>
          <w:color w:val="000000" w:themeColor="text1"/>
        </w:rPr>
        <w:tab/>
      </w:r>
      <w:r w:rsidR="000033B6" w:rsidRPr="00F5783D">
        <w:rPr>
          <w:rFonts w:asciiTheme="minorHAnsi" w:hAnsiTheme="minorHAnsi"/>
          <w:b/>
          <w:iCs/>
          <w:color w:val="000000" w:themeColor="text1"/>
        </w:rPr>
        <w:br/>
      </w:r>
      <w:r w:rsidRPr="00F5783D">
        <w:rPr>
          <w:rFonts w:asciiTheme="minorHAnsi" w:hAnsiTheme="minorHAnsi"/>
          <w:b/>
          <w:iCs/>
          <w:color w:val="000000" w:themeColor="text1"/>
        </w:rPr>
        <w:t xml:space="preserve">                                        </w:t>
      </w:r>
      <w:r w:rsidR="00A03AA2" w:rsidRPr="00F5783D">
        <w:rPr>
          <w:rFonts w:asciiTheme="minorHAnsi" w:hAnsiTheme="minorHAnsi"/>
          <w:b/>
          <w:iCs/>
          <w:color w:val="000000" w:themeColor="text1"/>
        </w:rPr>
        <w:t>Case Study: Tuberculosis</w:t>
      </w:r>
      <w:r w:rsidR="0096482B" w:rsidRPr="00F5783D">
        <w:rPr>
          <w:rFonts w:asciiTheme="minorHAnsi" w:hAnsiTheme="minorHAnsi"/>
          <w:b/>
          <w:iCs/>
          <w:color w:val="000000" w:themeColor="text1"/>
        </w:rPr>
        <w:tab/>
      </w:r>
      <w:r w:rsidR="0096482B" w:rsidRPr="00F5783D">
        <w:rPr>
          <w:rFonts w:asciiTheme="minorHAnsi" w:hAnsiTheme="minorHAnsi"/>
          <w:b/>
          <w:iCs/>
          <w:color w:val="000000" w:themeColor="text1"/>
        </w:rPr>
        <w:tab/>
      </w:r>
      <w:r w:rsidR="0096482B" w:rsidRPr="00F5783D">
        <w:rPr>
          <w:rFonts w:asciiTheme="minorHAnsi" w:hAnsiTheme="minorHAnsi"/>
          <w:b/>
          <w:iCs/>
          <w:color w:val="000000" w:themeColor="text1"/>
        </w:rPr>
        <w:tab/>
      </w:r>
      <w:r w:rsidR="0096482B" w:rsidRPr="00F5783D">
        <w:rPr>
          <w:rFonts w:asciiTheme="minorHAnsi" w:hAnsiTheme="minorHAnsi"/>
          <w:b/>
          <w:iCs/>
          <w:color w:val="000000" w:themeColor="text1"/>
        </w:rPr>
        <w:tab/>
        <w:t>(Burgart)</w:t>
      </w:r>
      <w:r w:rsidR="00C540C1" w:rsidRPr="00F5783D">
        <w:rPr>
          <w:rFonts w:asciiTheme="minorHAnsi" w:hAnsiTheme="minorHAnsi"/>
          <w:iCs/>
          <w:color w:val="000000" w:themeColor="text1"/>
        </w:rPr>
        <w:br/>
      </w:r>
    </w:p>
    <w:p w14:paraId="23B943A8" w14:textId="09E7C60D" w:rsidR="00280710" w:rsidRPr="00F5783D" w:rsidRDefault="00CB2FD1" w:rsidP="008415C9">
      <w:pPr>
        <w:pStyle w:val="ListParagraph"/>
        <w:numPr>
          <w:ilvl w:val="0"/>
          <w:numId w:val="6"/>
        </w:numPr>
        <w:rPr>
          <w:rFonts w:asciiTheme="minorHAnsi" w:hAnsiTheme="minorHAnsi"/>
          <w:iCs/>
          <w:color w:val="000000" w:themeColor="text1"/>
          <w:u w:val="single"/>
        </w:rPr>
      </w:pPr>
      <w:r w:rsidRPr="00F5783D">
        <w:rPr>
          <w:rFonts w:asciiTheme="minorHAnsi" w:hAnsiTheme="minorHAnsi"/>
          <w:b/>
          <w:iCs/>
          <w:color w:val="000000" w:themeColor="text1"/>
        </w:rPr>
        <w:t>DECEMBER 5</w:t>
      </w:r>
      <w:r w:rsidRPr="00F5783D">
        <w:rPr>
          <w:rFonts w:asciiTheme="minorHAnsi" w:hAnsiTheme="minorHAnsi"/>
          <w:b/>
          <w:iCs/>
          <w:color w:val="000000" w:themeColor="text1"/>
        </w:rPr>
        <w:tab/>
      </w:r>
      <w:r w:rsidR="00C540C1" w:rsidRPr="00F5783D">
        <w:rPr>
          <w:rFonts w:asciiTheme="minorHAnsi" w:hAnsiTheme="minorHAnsi"/>
          <w:b/>
          <w:iCs/>
          <w:color w:val="000000" w:themeColor="text1"/>
        </w:rPr>
        <w:tab/>
      </w:r>
      <w:r w:rsidR="008415C9" w:rsidRPr="00F5783D">
        <w:rPr>
          <w:rFonts w:asciiTheme="minorHAnsi" w:hAnsiTheme="minorHAnsi"/>
          <w:b/>
          <w:iCs/>
          <w:color w:val="000000" w:themeColor="text1"/>
        </w:rPr>
        <w:t>Elimination of Tuberculosis</w:t>
      </w:r>
      <w:r w:rsidR="008415C9" w:rsidRPr="00F5783D">
        <w:rPr>
          <w:rFonts w:asciiTheme="minorHAnsi" w:hAnsiTheme="minorHAnsi"/>
          <w:b/>
          <w:iCs/>
          <w:color w:val="000000" w:themeColor="text1"/>
        </w:rPr>
        <w:tab/>
      </w:r>
      <w:r w:rsidR="008415C9" w:rsidRPr="00F5783D">
        <w:rPr>
          <w:rFonts w:asciiTheme="minorHAnsi" w:hAnsiTheme="minorHAnsi"/>
          <w:b/>
          <w:iCs/>
          <w:color w:val="000000" w:themeColor="text1"/>
        </w:rPr>
        <w:tab/>
      </w:r>
      <w:r w:rsidR="008415C9" w:rsidRPr="00F5783D">
        <w:rPr>
          <w:rFonts w:asciiTheme="minorHAnsi" w:hAnsiTheme="minorHAnsi"/>
          <w:b/>
          <w:iCs/>
          <w:color w:val="000000" w:themeColor="text1"/>
        </w:rPr>
        <w:tab/>
      </w:r>
      <w:r w:rsidR="008415C9" w:rsidRPr="00F5783D">
        <w:rPr>
          <w:rFonts w:asciiTheme="minorHAnsi" w:hAnsiTheme="minorHAnsi"/>
          <w:b/>
          <w:iCs/>
          <w:color w:val="000000" w:themeColor="text1"/>
        </w:rPr>
        <w:tab/>
        <w:t>778-796</w:t>
      </w:r>
      <w:r w:rsidR="0096482B" w:rsidRPr="00F5783D">
        <w:rPr>
          <w:rFonts w:asciiTheme="minorHAnsi" w:hAnsiTheme="minorHAnsi"/>
          <w:b/>
          <w:iCs/>
          <w:color w:val="000000" w:themeColor="text1"/>
        </w:rPr>
        <w:br/>
      </w:r>
      <w:r w:rsidR="00FA6D15" w:rsidRPr="00F5783D">
        <w:rPr>
          <w:rFonts w:asciiTheme="minorHAnsi" w:hAnsiTheme="minorHAnsi"/>
          <w:b/>
          <w:iCs/>
          <w:color w:val="000000" w:themeColor="text1"/>
        </w:rPr>
        <w:tab/>
      </w:r>
      <w:r w:rsidR="009C5B79" w:rsidRPr="00F5783D">
        <w:rPr>
          <w:rFonts w:asciiTheme="minorHAnsi" w:hAnsiTheme="minorHAnsi"/>
          <w:iCs/>
          <w:color w:val="000000" w:themeColor="text1"/>
        </w:rPr>
        <w:br/>
      </w:r>
      <w:bookmarkStart w:id="0" w:name="_GoBack"/>
      <w:bookmarkEnd w:id="0"/>
    </w:p>
    <w:sectPr w:rsidR="00280710" w:rsidRPr="00F5783D" w:rsidSect="00261074">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669EBB" w14:textId="77777777" w:rsidR="00844ABA" w:rsidRDefault="00844ABA" w:rsidP="00421D0C">
      <w:r>
        <w:separator/>
      </w:r>
    </w:p>
  </w:endnote>
  <w:endnote w:type="continuationSeparator" w:id="0">
    <w:p w14:paraId="4411143C" w14:textId="77777777" w:rsidR="00844ABA" w:rsidRDefault="00844ABA" w:rsidP="00421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roman"/>
    <w:pitch w:val="variable"/>
    <w:sig w:usb0="00000003" w:usb1="00000000" w:usb2="00000000" w:usb3="00000000" w:csb0="00000001"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882F63" w14:textId="77777777" w:rsidR="001D62F0" w:rsidRDefault="001D62F0" w:rsidP="0091585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280BABA" w14:textId="77777777" w:rsidR="001D62F0" w:rsidRDefault="001D62F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ACDCFE" w14:textId="21EFBECE" w:rsidR="008B3FA6" w:rsidRDefault="008B3FA6">
    <w:pPr>
      <w:pStyle w:val="Footer"/>
    </w:pPr>
    <w:r>
      <w:t>Revised 10/2</w:t>
    </w:r>
    <w:r w:rsidR="007E66AA">
      <w:t>5</w:t>
    </w:r>
    <w:r>
      <w:t>/17</w:t>
    </w:r>
  </w:p>
  <w:p w14:paraId="100E3E39" w14:textId="77777777" w:rsidR="008B3FA6" w:rsidRDefault="008B3FA6">
    <w:pPr>
      <w:pStyle w:val="Footer"/>
    </w:pPr>
  </w:p>
  <w:p w14:paraId="6CFCAB35" w14:textId="77777777" w:rsidR="001D62F0" w:rsidRDefault="001D62F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6247DA" w14:textId="77777777" w:rsidR="00844ABA" w:rsidRDefault="00844ABA" w:rsidP="00421D0C">
      <w:r>
        <w:separator/>
      </w:r>
    </w:p>
  </w:footnote>
  <w:footnote w:type="continuationSeparator" w:id="0">
    <w:p w14:paraId="27DB2DB3" w14:textId="77777777" w:rsidR="00844ABA" w:rsidRDefault="00844ABA" w:rsidP="00421D0C">
      <w:r>
        <w:continuationSeparator/>
      </w:r>
    </w:p>
  </w:footnote>
  <w:footnote w:id="1">
    <w:p w14:paraId="3C685ED6" w14:textId="2643196A" w:rsidR="000C27DD" w:rsidRDefault="000C27DD">
      <w:pPr>
        <w:pStyle w:val="FootnoteText"/>
      </w:pPr>
      <w:r>
        <w:rPr>
          <w:rStyle w:val="FootnoteReference"/>
        </w:rPr>
        <w:footnoteRef/>
      </w:r>
      <w:r>
        <w:t xml:space="preserve"> This course </w:t>
      </w:r>
      <w:r w:rsidR="009821E6">
        <w:t>is distinguished from</w:t>
      </w:r>
      <w:r w:rsidR="00301608">
        <w:t xml:space="preserve"> LAW7080,</w:t>
      </w:r>
      <w:r w:rsidR="009821E6">
        <w:t xml:space="preserve"> Professor Riley’s</w:t>
      </w:r>
      <w:r>
        <w:t xml:space="preserve"> Health </w:t>
      </w:r>
      <w:r w:rsidR="009821E6">
        <w:t xml:space="preserve">Law Survey class, by </w:t>
      </w:r>
      <w:r w:rsidR="005B188C">
        <w:t>its</w:t>
      </w:r>
      <w:r w:rsidR="009821E6">
        <w:t xml:space="preserve"> focus on population and comm</w:t>
      </w:r>
      <w:r w:rsidR="00301608">
        <w:t>unity health issues.  The survey course focuses primarily on</w:t>
      </w:r>
      <w:r w:rsidR="009821E6">
        <w:t xml:space="preserve"> laws, policies, and systems that govern individual health.</w:t>
      </w:r>
      <w:r w:rsidR="00301608">
        <w:t xml:space="preserve"> Student interested in health law will benefit from taking both these</w:t>
      </w:r>
      <w:r w:rsidR="005E46E6">
        <w:t xml:space="preserve"> courses </w:t>
      </w:r>
      <w:r w:rsidR="00301608">
        <w:t xml:space="preserve">which </w:t>
      </w:r>
      <w:r w:rsidR="005E46E6">
        <w:t>are complementary and not mutually exclusive.</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1B017B"/>
    <w:multiLevelType w:val="hybridMultilevel"/>
    <w:tmpl w:val="3C62C5C4"/>
    <w:lvl w:ilvl="0" w:tplc="95E05132">
      <w:start w:val="23"/>
      <w:numFmt w:val="decimal"/>
      <w:lvlText w:val="%1."/>
      <w:lvlJc w:val="left"/>
      <w:pPr>
        <w:ind w:left="720" w:hanging="360"/>
      </w:pPr>
      <w:rPr>
        <w:rFonts w:hint="default"/>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7A7C9E"/>
    <w:multiLevelType w:val="hybridMultilevel"/>
    <w:tmpl w:val="297E3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6E460F"/>
    <w:multiLevelType w:val="hybridMultilevel"/>
    <w:tmpl w:val="31FA94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DB7EE6"/>
    <w:multiLevelType w:val="hybridMultilevel"/>
    <w:tmpl w:val="FDF8DCAE"/>
    <w:lvl w:ilvl="0" w:tplc="BA528760">
      <w:start w:val="1"/>
      <w:numFmt w:val="decimal"/>
      <w:lvlText w:val="%1."/>
      <w:lvlJc w:val="left"/>
      <w:pPr>
        <w:ind w:left="720" w:hanging="360"/>
      </w:pPr>
      <w:rPr>
        <w:rFonts w:hint="default"/>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7B4761"/>
    <w:multiLevelType w:val="multilevel"/>
    <w:tmpl w:val="539AA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9A512F"/>
    <w:multiLevelType w:val="hybridMultilevel"/>
    <w:tmpl w:val="5EFC6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130"/>
    <w:rsid w:val="000033B6"/>
    <w:rsid w:val="000053A0"/>
    <w:rsid w:val="000070EF"/>
    <w:rsid w:val="00010605"/>
    <w:rsid w:val="00012D4A"/>
    <w:rsid w:val="0001536C"/>
    <w:rsid w:val="00026D74"/>
    <w:rsid w:val="00032DE9"/>
    <w:rsid w:val="00036428"/>
    <w:rsid w:val="00040DC3"/>
    <w:rsid w:val="00044EE7"/>
    <w:rsid w:val="00046E78"/>
    <w:rsid w:val="00047A62"/>
    <w:rsid w:val="00047F2F"/>
    <w:rsid w:val="000631DD"/>
    <w:rsid w:val="0006441A"/>
    <w:rsid w:val="00080EE5"/>
    <w:rsid w:val="00081946"/>
    <w:rsid w:val="00081D29"/>
    <w:rsid w:val="000824E1"/>
    <w:rsid w:val="000922D3"/>
    <w:rsid w:val="000A5B91"/>
    <w:rsid w:val="000B283F"/>
    <w:rsid w:val="000C27DD"/>
    <w:rsid w:val="000C6025"/>
    <w:rsid w:val="000C7E5E"/>
    <w:rsid w:val="000D3C62"/>
    <w:rsid w:val="000E2A8E"/>
    <w:rsid w:val="0011082A"/>
    <w:rsid w:val="00121085"/>
    <w:rsid w:val="00124C5E"/>
    <w:rsid w:val="00134EF9"/>
    <w:rsid w:val="00137F23"/>
    <w:rsid w:val="00140D5D"/>
    <w:rsid w:val="00141475"/>
    <w:rsid w:val="00142D9B"/>
    <w:rsid w:val="00144994"/>
    <w:rsid w:val="00157855"/>
    <w:rsid w:val="00164E3D"/>
    <w:rsid w:val="00172E79"/>
    <w:rsid w:val="0017332A"/>
    <w:rsid w:val="00173ADB"/>
    <w:rsid w:val="00173D10"/>
    <w:rsid w:val="001775F8"/>
    <w:rsid w:val="0018100F"/>
    <w:rsid w:val="0019427C"/>
    <w:rsid w:val="00197FAC"/>
    <w:rsid w:val="001B280A"/>
    <w:rsid w:val="001B48AC"/>
    <w:rsid w:val="001C5004"/>
    <w:rsid w:val="001C5F18"/>
    <w:rsid w:val="001D2C15"/>
    <w:rsid w:val="001D4D58"/>
    <w:rsid w:val="001D62F0"/>
    <w:rsid w:val="001D6523"/>
    <w:rsid w:val="001E23DB"/>
    <w:rsid w:val="001F5FE7"/>
    <w:rsid w:val="00200882"/>
    <w:rsid w:val="00203819"/>
    <w:rsid w:val="0020479B"/>
    <w:rsid w:val="002137C1"/>
    <w:rsid w:val="00231CCE"/>
    <w:rsid w:val="00235FEB"/>
    <w:rsid w:val="00257CA7"/>
    <w:rsid w:val="00261074"/>
    <w:rsid w:val="00262B8A"/>
    <w:rsid w:val="00267320"/>
    <w:rsid w:val="002715E0"/>
    <w:rsid w:val="00273FC0"/>
    <w:rsid w:val="00274038"/>
    <w:rsid w:val="00274EAB"/>
    <w:rsid w:val="00277A1E"/>
    <w:rsid w:val="00280710"/>
    <w:rsid w:val="00284FEC"/>
    <w:rsid w:val="0029136E"/>
    <w:rsid w:val="00297225"/>
    <w:rsid w:val="002A20DD"/>
    <w:rsid w:val="002A3558"/>
    <w:rsid w:val="002A772B"/>
    <w:rsid w:val="002B1363"/>
    <w:rsid w:val="002B5175"/>
    <w:rsid w:val="002C714F"/>
    <w:rsid w:val="002D18C3"/>
    <w:rsid w:val="002F1EA7"/>
    <w:rsid w:val="002F5709"/>
    <w:rsid w:val="002F5A50"/>
    <w:rsid w:val="00301608"/>
    <w:rsid w:val="003036AC"/>
    <w:rsid w:val="00303CE5"/>
    <w:rsid w:val="00311B9B"/>
    <w:rsid w:val="00313B93"/>
    <w:rsid w:val="0033085E"/>
    <w:rsid w:val="00332DEF"/>
    <w:rsid w:val="00340AE4"/>
    <w:rsid w:val="003448E4"/>
    <w:rsid w:val="00347D75"/>
    <w:rsid w:val="00351618"/>
    <w:rsid w:val="003521E1"/>
    <w:rsid w:val="00357585"/>
    <w:rsid w:val="00362694"/>
    <w:rsid w:val="00363C5E"/>
    <w:rsid w:val="00374440"/>
    <w:rsid w:val="003754C2"/>
    <w:rsid w:val="00385426"/>
    <w:rsid w:val="00387760"/>
    <w:rsid w:val="003911D7"/>
    <w:rsid w:val="00391279"/>
    <w:rsid w:val="00391D57"/>
    <w:rsid w:val="00392174"/>
    <w:rsid w:val="003945CB"/>
    <w:rsid w:val="00395800"/>
    <w:rsid w:val="003A0130"/>
    <w:rsid w:val="003A0155"/>
    <w:rsid w:val="003A460C"/>
    <w:rsid w:val="003A5861"/>
    <w:rsid w:val="003A66B3"/>
    <w:rsid w:val="003B2111"/>
    <w:rsid w:val="003C5783"/>
    <w:rsid w:val="003D339E"/>
    <w:rsid w:val="003D63EC"/>
    <w:rsid w:val="003E1D3D"/>
    <w:rsid w:val="003E31E9"/>
    <w:rsid w:val="003F1AAF"/>
    <w:rsid w:val="003F42B2"/>
    <w:rsid w:val="00404638"/>
    <w:rsid w:val="00410400"/>
    <w:rsid w:val="00413C17"/>
    <w:rsid w:val="00421D0C"/>
    <w:rsid w:val="00422D36"/>
    <w:rsid w:val="00441BF4"/>
    <w:rsid w:val="004421C3"/>
    <w:rsid w:val="0044298B"/>
    <w:rsid w:val="004454E4"/>
    <w:rsid w:val="00452D94"/>
    <w:rsid w:val="00456897"/>
    <w:rsid w:val="00461DBC"/>
    <w:rsid w:val="00466F53"/>
    <w:rsid w:val="00476A47"/>
    <w:rsid w:val="0048426C"/>
    <w:rsid w:val="00486413"/>
    <w:rsid w:val="00494518"/>
    <w:rsid w:val="004A09A3"/>
    <w:rsid w:val="004B182E"/>
    <w:rsid w:val="004B1B51"/>
    <w:rsid w:val="004B3AB7"/>
    <w:rsid w:val="004B3EBD"/>
    <w:rsid w:val="004B68B8"/>
    <w:rsid w:val="004B6D68"/>
    <w:rsid w:val="004B7D07"/>
    <w:rsid w:val="004D0851"/>
    <w:rsid w:val="004D64A6"/>
    <w:rsid w:val="004E2770"/>
    <w:rsid w:val="004E5B9C"/>
    <w:rsid w:val="004E72F8"/>
    <w:rsid w:val="004F0010"/>
    <w:rsid w:val="00505861"/>
    <w:rsid w:val="00507064"/>
    <w:rsid w:val="00511055"/>
    <w:rsid w:val="00515ED7"/>
    <w:rsid w:val="00517930"/>
    <w:rsid w:val="00525239"/>
    <w:rsid w:val="00525C4F"/>
    <w:rsid w:val="005329ED"/>
    <w:rsid w:val="005376E6"/>
    <w:rsid w:val="00541377"/>
    <w:rsid w:val="005715D1"/>
    <w:rsid w:val="0057334F"/>
    <w:rsid w:val="005759A4"/>
    <w:rsid w:val="00581416"/>
    <w:rsid w:val="00581B4B"/>
    <w:rsid w:val="00584E47"/>
    <w:rsid w:val="005856D8"/>
    <w:rsid w:val="00590C7B"/>
    <w:rsid w:val="00594F32"/>
    <w:rsid w:val="00594FEE"/>
    <w:rsid w:val="005A0196"/>
    <w:rsid w:val="005A2F42"/>
    <w:rsid w:val="005A40B9"/>
    <w:rsid w:val="005B188C"/>
    <w:rsid w:val="005C14F9"/>
    <w:rsid w:val="005C5486"/>
    <w:rsid w:val="005C6B92"/>
    <w:rsid w:val="005C78E1"/>
    <w:rsid w:val="005D71F0"/>
    <w:rsid w:val="005E3B9C"/>
    <w:rsid w:val="005E46E6"/>
    <w:rsid w:val="005E5250"/>
    <w:rsid w:val="005F0F75"/>
    <w:rsid w:val="005F14EE"/>
    <w:rsid w:val="005F281B"/>
    <w:rsid w:val="005F6EA9"/>
    <w:rsid w:val="00600AE0"/>
    <w:rsid w:val="00606BA1"/>
    <w:rsid w:val="00607FAD"/>
    <w:rsid w:val="006123EF"/>
    <w:rsid w:val="0061351C"/>
    <w:rsid w:val="00624D13"/>
    <w:rsid w:val="00625DB9"/>
    <w:rsid w:val="006261EF"/>
    <w:rsid w:val="00627D06"/>
    <w:rsid w:val="0063353E"/>
    <w:rsid w:val="00634223"/>
    <w:rsid w:val="006507A0"/>
    <w:rsid w:val="00663F92"/>
    <w:rsid w:val="00664337"/>
    <w:rsid w:val="00667BC0"/>
    <w:rsid w:val="00673B89"/>
    <w:rsid w:val="00673C5C"/>
    <w:rsid w:val="00677540"/>
    <w:rsid w:val="00682CA1"/>
    <w:rsid w:val="006837F4"/>
    <w:rsid w:val="00691501"/>
    <w:rsid w:val="00696371"/>
    <w:rsid w:val="0069719E"/>
    <w:rsid w:val="006A6A8F"/>
    <w:rsid w:val="006A71B6"/>
    <w:rsid w:val="006B39AB"/>
    <w:rsid w:val="006B3F12"/>
    <w:rsid w:val="006B590F"/>
    <w:rsid w:val="006D066E"/>
    <w:rsid w:val="006E01E6"/>
    <w:rsid w:val="006E277B"/>
    <w:rsid w:val="006F0B76"/>
    <w:rsid w:val="006F6347"/>
    <w:rsid w:val="00701ECE"/>
    <w:rsid w:val="00702C19"/>
    <w:rsid w:val="007030E0"/>
    <w:rsid w:val="00704BE5"/>
    <w:rsid w:val="00711B6E"/>
    <w:rsid w:val="0071657B"/>
    <w:rsid w:val="00717F81"/>
    <w:rsid w:val="007221C1"/>
    <w:rsid w:val="007307F2"/>
    <w:rsid w:val="00731431"/>
    <w:rsid w:val="00735374"/>
    <w:rsid w:val="00735D3B"/>
    <w:rsid w:val="00742799"/>
    <w:rsid w:val="007560DF"/>
    <w:rsid w:val="00756E35"/>
    <w:rsid w:val="00771DB9"/>
    <w:rsid w:val="007768E2"/>
    <w:rsid w:val="00776D5C"/>
    <w:rsid w:val="0077746D"/>
    <w:rsid w:val="00777D29"/>
    <w:rsid w:val="00777E41"/>
    <w:rsid w:val="00797105"/>
    <w:rsid w:val="007B0899"/>
    <w:rsid w:val="007C6B59"/>
    <w:rsid w:val="007D7960"/>
    <w:rsid w:val="007E3571"/>
    <w:rsid w:val="007E66AA"/>
    <w:rsid w:val="007E742B"/>
    <w:rsid w:val="007E7898"/>
    <w:rsid w:val="007F008A"/>
    <w:rsid w:val="007F02E6"/>
    <w:rsid w:val="00805DEF"/>
    <w:rsid w:val="00810CFF"/>
    <w:rsid w:val="00826263"/>
    <w:rsid w:val="0084117A"/>
    <w:rsid w:val="0084123F"/>
    <w:rsid w:val="008415C9"/>
    <w:rsid w:val="00844A0B"/>
    <w:rsid w:val="00844ABA"/>
    <w:rsid w:val="00850DDC"/>
    <w:rsid w:val="008528C5"/>
    <w:rsid w:val="00852C12"/>
    <w:rsid w:val="0085587A"/>
    <w:rsid w:val="00857A64"/>
    <w:rsid w:val="00857F06"/>
    <w:rsid w:val="00861D4E"/>
    <w:rsid w:val="00861EBD"/>
    <w:rsid w:val="008724DC"/>
    <w:rsid w:val="00877D6D"/>
    <w:rsid w:val="0088085E"/>
    <w:rsid w:val="00880E1F"/>
    <w:rsid w:val="00882A61"/>
    <w:rsid w:val="0088319E"/>
    <w:rsid w:val="00887DD6"/>
    <w:rsid w:val="0089371D"/>
    <w:rsid w:val="008A0BE9"/>
    <w:rsid w:val="008A1146"/>
    <w:rsid w:val="008A61AC"/>
    <w:rsid w:val="008B3FA6"/>
    <w:rsid w:val="008C5156"/>
    <w:rsid w:val="008E130A"/>
    <w:rsid w:val="008E3149"/>
    <w:rsid w:val="008E6968"/>
    <w:rsid w:val="008F0DD2"/>
    <w:rsid w:val="008F2C78"/>
    <w:rsid w:val="008F7846"/>
    <w:rsid w:val="00907CD4"/>
    <w:rsid w:val="009104B6"/>
    <w:rsid w:val="009137E5"/>
    <w:rsid w:val="00913805"/>
    <w:rsid w:val="00914B10"/>
    <w:rsid w:val="00915850"/>
    <w:rsid w:val="00917090"/>
    <w:rsid w:val="00917CEE"/>
    <w:rsid w:val="00917D05"/>
    <w:rsid w:val="00922871"/>
    <w:rsid w:val="009320F8"/>
    <w:rsid w:val="00941E12"/>
    <w:rsid w:val="00947866"/>
    <w:rsid w:val="0096413F"/>
    <w:rsid w:val="0096482B"/>
    <w:rsid w:val="0096758D"/>
    <w:rsid w:val="00975725"/>
    <w:rsid w:val="009821E6"/>
    <w:rsid w:val="0099453B"/>
    <w:rsid w:val="00996579"/>
    <w:rsid w:val="009A0D7E"/>
    <w:rsid w:val="009B440F"/>
    <w:rsid w:val="009B6323"/>
    <w:rsid w:val="009C11ED"/>
    <w:rsid w:val="009C4DC0"/>
    <w:rsid w:val="009C5B79"/>
    <w:rsid w:val="009D6573"/>
    <w:rsid w:val="009E0074"/>
    <w:rsid w:val="009E28A1"/>
    <w:rsid w:val="009E2C4C"/>
    <w:rsid w:val="009F38F3"/>
    <w:rsid w:val="00A03AA2"/>
    <w:rsid w:val="00A0578E"/>
    <w:rsid w:val="00A15EB8"/>
    <w:rsid w:val="00A250F1"/>
    <w:rsid w:val="00A26800"/>
    <w:rsid w:val="00A27B3E"/>
    <w:rsid w:val="00A3315C"/>
    <w:rsid w:val="00A3460D"/>
    <w:rsid w:val="00A35753"/>
    <w:rsid w:val="00A411A2"/>
    <w:rsid w:val="00A51A05"/>
    <w:rsid w:val="00A56495"/>
    <w:rsid w:val="00A61071"/>
    <w:rsid w:val="00A6218A"/>
    <w:rsid w:val="00A62D1C"/>
    <w:rsid w:val="00A6625F"/>
    <w:rsid w:val="00A71565"/>
    <w:rsid w:val="00A75D5F"/>
    <w:rsid w:val="00A81BB8"/>
    <w:rsid w:val="00A81E61"/>
    <w:rsid w:val="00A83D2F"/>
    <w:rsid w:val="00A85135"/>
    <w:rsid w:val="00A93C0F"/>
    <w:rsid w:val="00AA74ED"/>
    <w:rsid w:val="00AB548D"/>
    <w:rsid w:val="00AC04C9"/>
    <w:rsid w:val="00AD2604"/>
    <w:rsid w:val="00AD3EA0"/>
    <w:rsid w:val="00AD602D"/>
    <w:rsid w:val="00AE1BA2"/>
    <w:rsid w:val="00AE4635"/>
    <w:rsid w:val="00AE4904"/>
    <w:rsid w:val="00AF1A48"/>
    <w:rsid w:val="00AF7F23"/>
    <w:rsid w:val="00B00981"/>
    <w:rsid w:val="00B022C3"/>
    <w:rsid w:val="00B15E6F"/>
    <w:rsid w:val="00B212A9"/>
    <w:rsid w:val="00B225A2"/>
    <w:rsid w:val="00B22D62"/>
    <w:rsid w:val="00B23FD6"/>
    <w:rsid w:val="00B30B80"/>
    <w:rsid w:val="00B32C60"/>
    <w:rsid w:val="00B3334C"/>
    <w:rsid w:val="00B41A9F"/>
    <w:rsid w:val="00B44764"/>
    <w:rsid w:val="00B44E5E"/>
    <w:rsid w:val="00B47310"/>
    <w:rsid w:val="00B5145D"/>
    <w:rsid w:val="00B52321"/>
    <w:rsid w:val="00B5602D"/>
    <w:rsid w:val="00B5631D"/>
    <w:rsid w:val="00B56786"/>
    <w:rsid w:val="00B71910"/>
    <w:rsid w:val="00B74947"/>
    <w:rsid w:val="00B7688E"/>
    <w:rsid w:val="00B81FCC"/>
    <w:rsid w:val="00B85B93"/>
    <w:rsid w:val="00B901C4"/>
    <w:rsid w:val="00B90869"/>
    <w:rsid w:val="00B94421"/>
    <w:rsid w:val="00B95738"/>
    <w:rsid w:val="00B973EB"/>
    <w:rsid w:val="00BA4211"/>
    <w:rsid w:val="00BA5101"/>
    <w:rsid w:val="00BC0838"/>
    <w:rsid w:val="00BC3F1D"/>
    <w:rsid w:val="00BC4CAE"/>
    <w:rsid w:val="00BC7925"/>
    <w:rsid w:val="00BD77E5"/>
    <w:rsid w:val="00BE1E5C"/>
    <w:rsid w:val="00BE3F7D"/>
    <w:rsid w:val="00BF1B8C"/>
    <w:rsid w:val="00BF2547"/>
    <w:rsid w:val="00C03B9B"/>
    <w:rsid w:val="00C1628A"/>
    <w:rsid w:val="00C235A2"/>
    <w:rsid w:val="00C239B8"/>
    <w:rsid w:val="00C25479"/>
    <w:rsid w:val="00C27C0F"/>
    <w:rsid w:val="00C37A57"/>
    <w:rsid w:val="00C41A18"/>
    <w:rsid w:val="00C540C1"/>
    <w:rsid w:val="00C554FA"/>
    <w:rsid w:val="00C55D36"/>
    <w:rsid w:val="00C61CF5"/>
    <w:rsid w:val="00C636C5"/>
    <w:rsid w:val="00C648D5"/>
    <w:rsid w:val="00C678DA"/>
    <w:rsid w:val="00C67B5D"/>
    <w:rsid w:val="00C70E85"/>
    <w:rsid w:val="00C717AF"/>
    <w:rsid w:val="00C750C9"/>
    <w:rsid w:val="00C80366"/>
    <w:rsid w:val="00C8044D"/>
    <w:rsid w:val="00C819B0"/>
    <w:rsid w:val="00C83015"/>
    <w:rsid w:val="00C8646E"/>
    <w:rsid w:val="00C90B0A"/>
    <w:rsid w:val="00C95649"/>
    <w:rsid w:val="00C976AF"/>
    <w:rsid w:val="00C979B3"/>
    <w:rsid w:val="00CA1CC7"/>
    <w:rsid w:val="00CA291C"/>
    <w:rsid w:val="00CA57A6"/>
    <w:rsid w:val="00CA70C3"/>
    <w:rsid w:val="00CB2FD1"/>
    <w:rsid w:val="00CB6FF1"/>
    <w:rsid w:val="00CD5A74"/>
    <w:rsid w:val="00CE2940"/>
    <w:rsid w:val="00CE298E"/>
    <w:rsid w:val="00CE39C2"/>
    <w:rsid w:val="00CE59D1"/>
    <w:rsid w:val="00CF0750"/>
    <w:rsid w:val="00CF1002"/>
    <w:rsid w:val="00CF2BFE"/>
    <w:rsid w:val="00D00FC4"/>
    <w:rsid w:val="00D10EB8"/>
    <w:rsid w:val="00D114E4"/>
    <w:rsid w:val="00D1467B"/>
    <w:rsid w:val="00D171AC"/>
    <w:rsid w:val="00D223AD"/>
    <w:rsid w:val="00D22840"/>
    <w:rsid w:val="00D24231"/>
    <w:rsid w:val="00D253B3"/>
    <w:rsid w:val="00D320AE"/>
    <w:rsid w:val="00D337EA"/>
    <w:rsid w:val="00D339C1"/>
    <w:rsid w:val="00D35420"/>
    <w:rsid w:val="00D36CF4"/>
    <w:rsid w:val="00D45D6A"/>
    <w:rsid w:val="00D521C6"/>
    <w:rsid w:val="00D67B7E"/>
    <w:rsid w:val="00D8413D"/>
    <w:rsid w:val="00D85D05"/>
    <w:rsid w:val="00D87BE3"/>
    <w:rsid w:val="00D93528"/>
    <w:rsid w:val="00D97BC2"/>
    <w:rsid w:val="00DA214D"/>
    <w:rsid w:val="00DA29D7"/>
    <w:rsid w:val="00DA2DD5"/>
    <w:rsid w:val="00DB095C"/>
    <w:rsid w:val="00DB6C93"/>
    <w:rsid w:val="00DC7236"/>
    <w:rsid w:val="00DC7DC8"/>
    <w:rsid w:val="00DD085C"/>
    <w:rsid w:val="00DD5FCA"/>
    <w:rsid w:val="00DF4E46"/>
    <w:rsid w:val="00E00B9F"/>
    <w:rsid w:val="00E07BB8"/>
    <w:rsid w:val="00E10F5D"/>
    <w:rsid w:val="00E11674"/>
    <w:rsid w:val="00E12E9E"/>
    <w:rsid w:val="00E17C61"/>
    <w:rsid w:val="00E265D6"/>
    <w:rsid w:val="00E4693D"/>
    <w:rsid w:val="00E5175E"/>
    <w:rsid w:val="00E54D3A"/>
    <w:rsid w:val="00E635D7"/>
    <w:rsid w:val="00E72277"/>
    <w:rsid w:val="00E7348C"/>
    <w:rsid w:val="00E76DC2"/>
    <w:rsid w:val="00E80D31"/>
    <w:rsid w:val="00E82C43"/>
    <w:rsid w:val="00E84920"/>
    <w:rsid w:val="00E86286"/>
    <w:rsid w:val="00E86644"/>
    <w:rsid w:val="00E87D44"/>
    <w:rsid w:val="00E93BBE"/>
    <w:rsid w:val="00E945EC"/>
    <w:rsid w:val="00E95C92"/>
    <w:rsid w:val="00EA0B5C"/>
    <w:rsid w:val="00EB5950"/>
    <w:rsid w:val="00EC2359"/>
    <w:rsid w:val="00EC5957"/>
    <w:rsid w:val="00ED14C6"/>
    <w:rsid w:val="00EE1467"/>
    <w:rsid w:val="00EE34A0"/>
    <w:rsid w:val="00EF067C"/>
    <w:rsid w:val="00F02BFE"/>
    <w:rsid w:val="00F07C17"/>
    <w:rsid w:val="00F11974"/>
    <w:rsid w:val="00F1421F"/>
    <w:rsid w:val="00F30158"/>
    <w:rsid w:val="00F324DA"/>
    <w:rsid w:val="00F34A60"/>
    <w:rsid w:val="00F34F7B"/>
    <w:rsid w:val="00F356B1"/>
    <w:rsid w:val="00F44ECB"/>
    <w:rsid w:val="00F46DF4"/>
    <w:rsid w:val="00F5783D"/>
    <w:rsid w:val="00F62EF0"/>
    <w:rsid w:val="00F634DA"/>
    <w:rsid w:val="00F71205"/>
    <w:rsid w:val="00F71790"/>
    <w:rsid w:val="00F76FC3"/>
    <w:rsid w:val="00F80C7F"/>
    <w:rsid w:val="00F8603C"/>
    <w:rsid w:val="00F90D44"/>
    <w:rsid w:val="00F91338"/>
    <w:rsid w:val="00FA1B47"/>
    <w:rsid w:val="00FA3263"/>
    <w:rsid w:val="00FA6946"/>
    <w:rsid w:val="00FA6D15"/>
    <w:rsid w:val="00FB10E8"/>
    <w:rsid w:val="00FB374B"/>
    <w:rsid w:val="00FB5B34"/>
    <w:rsid w:val="00FC4FF9"/>
    <w:rsid w:val="00FD02E8"/>
    <w:rsid w:val="00FD0F54"/>
    <w:rsid w:val="00FD42B0"/>
    <w:rsid w:val="00FD61B5"/>
    <w:rsid w:val="00FE26B7"/>
    <w:rsid w:val="00FE33CC"/>
    <w:rsid w:val="00FE7D9D"/>
    <w:rsid w:val="00FF0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5F357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40D5D"/>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0BE9"/>
    <w:rPr>
      <w:color w:val="0563C1" w:themeColor="hyperlink"/>
      <w:u w:val="single"/>
    </w:rPr>
  </w:style>
  <w:style w:type="paragraph" w:styleId="ListParagraph">
    <w:name w:val="List Paragraph"/>
    <w:basedOn w:val="Normal"/>
    <w:uiPriority w:val="34"/>
    <w:qFormat/>
    <w:rsid w:val="003F42B2"/>
    <w:pPr>
      <w:ind w:left="720"/>
      <w:contextualSpacing/>
    </w:pPr>
    <w:rPr>
      <w:rFonts w:cs="Times New Roman"/>
    </w:rPr>
  </w:style>
  <w:style w:type="paragraph" w:styleId="Footer">
    <w:name w:val="footer"/>
    <w:basedOn w:val="Normal"/>
    <w:link w:val="FooterChar"/>
    <w:uiPriority w:val="99"/>
    <w:unhideWhenUsed/>
    <w:rsid w:val="00421D0C"/>
    <w:pPr>
      <w:tabs>
        <w:tab w:val="center" w:pos="4680"/>
        <w:tab w:val="right" w:pos="9360"/>
      </w:tabs>
    </w:pPr>
    <w:rPr>
      <w:rFonts w:cs="Times New Roman"/>
    </w:rPr>
  </w:style>
  <w:style w:type="character" w:customStyle="1" w:styleId="FooterChar">
    <w:name w:val="Footer Char"/>
    <w:basedOn w:val="DefaultParagraphFont"/>
    <w:link w:val="Footer"/>
    <w:uiPriority w:val="99"/>
    <w:rsid w:val="00421D0C"/>
  </w:style>
  <w:style w:type="character" w:styleId="PageNumber">
    <w:name w:val="page number"/>
    <w:basedOn w:val="DefaultParagraphFont"/>
    <w:uiPriority w:val="99"/>
    <w:semiHidden/>
    <w:unhideWhenUsed/>
    <w:rsid w:val="00421D0C"/>
  </w:style>
  <w:style w:type="paragraph" w:styleId="NoSpacing">
    <w:name w:val="No Spacing"/>
    <w:uiPriority w:val="1"/>
    <w:qFormat/>
    <w:rsid w:val="00D87BE3"/>
    <w:rPr>
      <w:sz w:val="22"/>
      <w:szCs w:val="22"/>
    </w:rPr>
  </w:style>
  <w:style w:type="character" w:styleId="FootnoteReference">
    <w:name w:val="footnote reference"/>
    <w:basedOn w:val="DefaultParagraphFont"/>
    <w:uiPriority w:val="99"/>
    <w:unhideWhenUsed/>
    <w:rsid w:val="00D87BE3"/>
    <w:rPr>
      <w:vertAlign w:val="superscript"/>
    </w:rPr>
  </w:style>
  <w:style w:type="character" w:customStyle="1" w:styleId="apple-converted-space">
    <w:name w:val="apple-converted-space"/>
    <w:basedOn w:val="DefaultParagraphFont"/>
    <w:rsid w:val="00DA29D7"/>
  </w:style>
  <w:style w:type="paragraph" w:styleId="CommentText">
    <w:name w:val="annotation text"/>
    <w:basedOn w:val="Normal"/>
    <w:link w:val="CommentTextChar"/>
    <w:uiPriority w:val="99"/>
    <w:semiHidden/>
    <w:unhideWhenUsed/>
    <w:rsid w:val="00CF1002"/>
  </w:style>
  <w:style w:type="character" w:customStyle="1" w:styleId="CommentTextChar">
    <w:name w:val="Comment Text Char"/>
    <w:basedOn w:val="DefaultParagraphFont"/>
    <w:link w:val="CommentText"/>
    <w:uiPriority w:val="99"/>
    <w:semiHidden/>
    <w:rsid w:val="00CF1002"/>
  </w:style>
  <w:style w:type="paragraph" w:styleId="CommentSubject">
    <w:name w:val="annotation subject"/>
    <w:basedOn w:val="CommentText"/>
    <w:next w:val="CommentText"/>
    <w:link w:val="CommentSubjectChar"/>
    <w:uiPriority w:val="99"/>
    <w:semiHidden/>
    <w:unhideWhenUsed/>
    <w:rsid w:val="00CF1002"/>
    <w:pPr>
      <w:spacing w:after="160"/>
    </w:pPr>
    <w:rPr>
      <w:b/>
      <w:bCs/>
      <w:sz w:val="20"/>
      <w:szCs w:val="20"/>
    </w:rPr>
  </w:style>
  <w:style w:type="character" w:customStyle="1" w:styleId="CommentSubjectChar">
    <w:name w:val="Comment Subject Char"/>
    <w:basedOn w:val="CommentTextChar"/>
    <w:link w:val="CommentSubject"/>
    <w:uiPriority w:val="99"/>
    <w:semiHidden/>
    <w:rsid w:val="00CF1002"/>
    <w:rPr>
      <w:b/>
      <w:bCs/>
      <w:sz w:val="20"/>
      <w:szCs w:val="20"/>
    </w:rPr>
  </w:style>
  <w:style w:type="character" w:customStyle="1" w:styleId="ssjournaltitle">
    <w:name w:val="ss_journaltitle"/>
    <w:basedOn w:val="DefaultParagraphFont"/>
    <w:rsid w:val="0033085E"/>
  </w:style>
  <w:style w:type="character" w:styleId="Strong">
    <w:name w:val="Strong"/>
    <w:basedOn w:val="DefaultParagraphFont"/>
    <w:uiPriority w:val="22"/>
    <w:qFormat/>
    <w:rsid w:val="0033085E"/>
    <w:rPr>
      <w:b/>
      <w:bCs/>
    </w:rPr>
  </w:style>
  <w:style w:type="character" w:customStyle="1" w:styleId="ssauthors">
    <w:name w:val="ss_authors"/>
    <w:basedOn w:val="DefaultParagraphFont"/>
    <w:rsid w:val="0033085E"/>
  </w:style>
  <w:style w:type="character" w:customStyle="1" w:styleId="ssejpresultsjournallinker">
    <w:name w:val="ss_ejpresultsjournallinker"/>
    <w:basedOn w:val="DefaultParagraphFont"/>
    <w:rsid w:val="0033085E"/>
  </w:style>
  <w:style w:type="character" w:customStyle="1" w:styleId="sspublisher">
    <w:name w:val="ss_publisher"/>
    <w:basedOn w:val="DefaultParagraphFont"/>
    <w:rsid w:val="0033085E"/>
  </w:style>
  <w:style w:type="character" w:customStyle="1" w:styleId="ssdate">
    <w:name w:val="ss_date"/>
    <w:basedOn w:val="DefaultParagraphFont"/>
    <w:rsid w:val="0033085E"/>
  </w:style>
  <w:style w:type="paragraph" w:styleId="FootnoteText">
    <w:name w:val="footnote text"/>
    <w:basedOn w:val="Normal"/>
    <w:link w:val="FootnoteTextChar"/>
    <w:uiPriority w:val="99"/>
    <w:unhideWhenUsed/>
    <w:rsid w:val="00C41A18"/>
    <w:rPr>
      <w:rFonts w:cs="Times New Roman"/>
    </w:rPr>
  </w:style>
  <w:style w:type="character" w:customStyle="1" w:styleId="FootnoteTextChar">
    <w:name w:val="Footnote Text Char"/>
    <w:basedOn w:val="DefaultParagraphFont"/>
    <w:link w:val="FootnoteText"/>
    <w:uiPriority w:val="99"/>
    <w:rsid w:val="00C41A18"/>
  </w:style>
  <w:style w:type="character" w:styleId="FollowedHyperlink">
    <w:name w:val="FollowedHyperlink"/>
    <w:basedOn w:val="DefaultParagraphFont"/>
    <w:uiPriority w:val="99"/>
    <w:semiHidden/>
    <w:unhideWhenUsed/>
    <w:rsid w:val="009B6323"/>
    <w:rPr>
      <w:color w:val="954F72" w:themeColor="followedHyperlink"/>
      <w:u w:val="single"/>
    </w:rPr>
  </w:style>
  <w:style w:type="paragraph" w:styleId="Header">
    <w:name w:val="header"/>
    <w:basedOn w:val="Normal"/>
    <w:link w:val="HeaderChar"/>
    <w:uiPriority w:val="99"/>
    <w:unhideWhenUsed/>
    <w:rsid w:val="008B3FA6"/>
    <w:pPr>
      <w:tabs>
        <w:tab w:val="center" w:pos="4680"/>
        <w:tab w:val="right" w:pos="9360"/>
      </w:tabs>
    </w:pPr>
  </w:style>
  <w:style w:type="character" w:customStyle="1" w:styleId="HeaderChar">
    <w:name w:val="Header Char"/>
    <w:basedOn w:val="DefaultParagraphFont"/>
    <w:link w:val="Header"/>
    <w:uiPriority w:val="99"/>
    <w:rsid w:val="008B3FA6"/>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3144">
      <w:bodyDiv w:val="1"/>
      <w:marLeft w:val="0"/>
      <w:marRight w:val="0"/>
      <w:marTop w:val="0"/>
      <w:marBottom w:val="0"/>
      <w:divBdr>
        <w:top w:val="none" w:sz="0" w:space="0" w:color="auto"/>
        <w:left w:val="none" w:sz="0" w:space="0" w:color="auto"/>
        <w:bottom w:val="none" w:sz="0" w:space="0" w:color="auto"/>
        <w:right w:val="none" w:sz="0" w:space="0" w:color="auto"/>
      </w:divBdr>
    </w:div>
    <w:div w:id="187380301">
      <w:bodyDiv w:val="1"/>
      <w:marLeft w:val="0"/>
      <w:marRight w:val="0"/>
      <w:marTop w:val="0"/>
      <w:marBottom w:val="0"/>
      <w:divBdr>
        <w:top w:val="none" w:sz="0" w:space="0" w:color="auto"/>
        <w:left w:val="none" w:sz="0" w:space="0" w:color="auto"/>
        <w:bottom w:val="none" w:sz="0" w:space="0" w:color="auto"/>
        <w:right w:val="none" w:sz="0" w:space="0" w:color="auto"/>
      </w:divBdr>
      <w:divsChild>
        <w:div w:id="347098268">
          <w:marLeft w:val="0"/>
          <w:marRight w:val="0"/>
          <w:marTop w:val="0"/>
          <w:marBottom w:val="0"/>
          <w:divBdr>
            <w:top w:val="none" w:sz="0" w:space="0" w:color="auto"/>
            <w:left w:val="none" w:sz="0" w:space="0" w:color="auto"/>
            <w:bottom w:val="none" w:sz="0" w:space="0" w:color="auto"/>
            <w:right w:val="none" w:sz="0" w:space="0" w:color="auto"/>
          </w:divBdr>
        </w:div>
      </w:divsChild>
    </w:div>
    <w:div w:id="275404220">
      <w:bodyDiv w:val="1"/>
      <w:marLeft w:val="0"/>
      <w:marRight w:val="0"/>
      <w:marTop w:val="0"/>
      <w:marBottom w:val="0"/>
      <w:divBdr>
        <w:top w:val="none" w:sz="0" w:space="0" w:color="auto"/>
        <w:left w:val="none" w:sz="0" w:space="0" w:color="auto"/>
        <w:bottom w:val="none" w:sz="0" w:space="0" w:color="auto"/>
        <w:right w:val="none" w:sz="0" w:space="0" w:color="auto"/>
      </w:divBdr>
    </w:div>
    <w:div w:id="450828745">
      <w:bodyDiv w:val="1"/>
      <w:marLeft w:val="0"/>
      <w:marRight w:val="0"/>
      <w:marTop w:val="0"/>
      <w:marBottom w:val="0"/>
      <w:divBdr>
        <w:top w:val="none" w:sz="0" w:space="0" w:color="auto"/>
        <w:left w:val="none" w:sz="0" w:space="0" w:color="auto"/>
        <w:bottom w:val="none" w:sz="0" w:space="0" w:color="auto"/>
        <w:right w:val="none" w:sz="0" w:space="0" w:color="auto"/>
      </w:divBdr>
    </w:div>
    <w:div w:id="10519972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dmatthew@law.virginia.edu"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788</Words>
  <Characters>4493</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Dayna Bowen Matthew</cp:lastModifiedBy>
  <cp:revision>5</cp:revision>
  <dcterms:created xsi:type="dcterms:W3CDTF">2017-10-25T11:43:00Z</dcterms:created>
  <dcterms:modified xsi:type="dcterms:W3CDTF">2017-10-25T11:45:00Z</dcterms:modified>
</cp:coreProperties>
</file>